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0"/>
        <w:gridCol w:w="1917"/>
        <w:gridCol w:w="3652"/>
      </w:tblGrid>
      <w:tr w:rsidR="006F1F08" w:rsidTr="00755F1E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1F08" w:rsidRDefault="006F1F08" w:rsidP="00755F1E">
            <w:pPr>
              <w:jc w:val="center"/>
              <w:rPr>
                <w:sz w:val="20"/>
              </w:rPr>
            </w:pPr>
          </w:p>
          <w:p w:rsidR="006F1F08" w:rsidRDefault="006F1F08" w:rsidP="00755F1E">
            <w:pPr>
              <w:rPr>
                <w:b/>
                <w:sz w:val="20"/>
              </w:rPr>
            </w:pPr>
          </w:p>
          <w:p w:rsidR="006F1F08" w:rsidRDefault="006F1F08" w:rsidP="00755F1E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r>
              <w:rPr>
                <w:b/>
                <w:sz w:val="20"/>
              </w:rPr>
              <w:t>Ы</w:t>
            </w:r>
          </w:p>
          <w:p w:rsidR="006F1F08" w:rsidRDefault="006F1F08" w:rsidP="00755F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6F1F08" w:rsidRDefault="006F1F08" w:rsidP="00755F1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</w:p>
          <w:p w:rsidR="006F1F08" w:rsidRDefault="006F1F08" w:rsidP="00755F1E">
            <w:pPr>
              <w:jc w:val="center"/>
              <w:rPr>
                <w:b/>
                <w:sz w:val="20"/>
                <w:lang w:val="be-BY"/>
              </w:rPr>
            </w:pPr>
            <w:r w:rsidRPr="00C13F8F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C13F8F">
              <w:rPr>
                <w:b/>
                <w:sz w:val="20"/>
                <w:lang w:val="be-BY"/>
              </w:rPr>
              <w:t>АШ</w:t>
            </w:r>
            <w:r w:rsidRPr="00C13F8F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C13F8F">
              <w:rPr>
                <w:b/>
                <w:sz w:val="20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 </w:t>
            </w:r>
            <w:r>
              <w:rPr>
                <w:b/>
                <w:sz w:val="20"/>
                <w:lang w:val="be-BY"/>
              </w:rPr>
              <w:t xml:space="preserve"> АУЫЛ  СОВЕТЫ</w:t>
            </w:r>
          </w:p>
          <w:p w:rsidR="006F1F08" w:rsidRDefault="006F1F08" w:rsidP="00755F1E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>Е СОВЕТЫ</w:t>
            </w:r>
          </w:p>
          <w:p w:rsidR="006F1F08" w:rsidRDefault="006F1F08" w:rsidP="00755F1E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1F08" w:rsidRDefault="006F1F08" w:rsidP="00755F1E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310515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1F08" w:rsidRDefault="006F1F08" w:rsidP="00755F1E">
            <w:pPr>
              <w:pStyle w:val="2"/>
              <w:jc w:val="center"/>
              <w:rPr>
                <w:i w:val="0"/>
                <w:sz w:val="20"/>
                <w:szCs w:val="20"/>
                <w:lang w:val="be-BY"/>
              </w:rPr>
            </w:pPr>
          </w:p>
          <w:p w:rsidR="006F1F08" w:rsidRPr="00557DD5" w:rsidRDefault="006F1F08" w:rsidP="00755F1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sz w:val="20"/>
                <w:szCs w:val="20"/>
              </w:rPr>
              <w:t>РЕСПУБЛИКА БАШКОРТОСТАН</w:t>
            </w:r>
          </w:p>
          <w:p w:rsidR="006F1F08" w:rsidRPr="00557DD5" w:rsidRDefault="006F1F08" w:rsidP="00755F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СОВЕТ</w:t>
            </w:r>
          </w:p>
          <w:p w:rsidR="006F1F08" w:rsidRPr="00557DD5" w:rsidRDefault="006F1F08" w:rsidP="00755F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СЕЛЬСКОГО</w:t>
            </w: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ПОСЕЛЕНИЯ</w:t>
            </w:r>
          </w:p>
          <w:p w:rsidR="006F1F08" w:rsidRPr="00557DD5" w:rsidRDefault="006F1F08" w:rsidP="00755F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КАШКИНСКИЙ СЕЛЬСОВЕТ</w:t>
            </w:r>
          </w:p>
          <w:p w:rsidR="006F1F08" w:rsidRPr="00557DD5" w:rsidRDefault="006F1F08" w:rsidP="00755F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РАЙОНА</w:t>
            </w:r>
          </w:p>
          <w:p w:rsidR="006F1F08" w:rsidRDefault="006F1F08" w:rsidP="00755F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57DD5">
              <w:rPr>
                <w:rFonts w:ascii="Times New Roman" w:hAnsi="Times New Roman"/>
                <w:b/>
                <w:i/>
                <w:sz w:val="20"/>
                <w:szCs w:val="20"/>
                <w:lang w:val="be-BY"/>
              </w:rPr>
              <w:t>АСКИН</w:t>
            </w:r>
            <w:r w:rsidRPr="00557DD5">
              <w:rPr>
                <w:rFonts w:ascii="Times New Roman" w:hAnsi="Times New Roman"/>
                <w:b/>
                <w:i/>
                <w:sz w:val="20"/>
                <w:szCs w:val="20"/>
              </w:rPr>
              <w:t>СКИЙ РАЙОН</w:t>
            </w:r>
          </w:p>
          <w:p w:rsidR="006F1F08" w:rsidRPr="00557DD5" w:rsidRDefault="006F1F08" w:rsidP="00755F1E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</w:p>
          <w:p w:rsidR="006F1F08" w:rsidRDefault="006F1F08" w:rsidP="00755F1E">
            <w:pPr>
              <w:rPr>
                <w:sz w:val="20"/>
              </w:rPr>
            </w:pPr>
          </w:p>
        </w:tc>
      </w:tr>
    </w:tbl>
    <w:p w:rsidR="00B23931" w:rsidRDefault="007A48D1" w:rsidP="007A48D1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6F1F08" w:rsidRPr="00557DD5" w:rsidRDefault="00B23931" w:rsidP="007A48D1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 </w:t>
      </w:r>
      <w:r w:rsidR="006F1F08" w:rsidRPr="00557DD5">
        <w:rPr>
          <w:rFonts w:ascii="Lucida Sans Unicode" w:hAnsi="Lucida Sans Unicode"/>
          <w:sz w:val="28"/>
          <w:szCs w:val="28"/>
          <w:lang w:val="be-BY"/>
        </w:rPr>
        <w:t>Ҡ</w:t>
      </w:r>
      <w:r w:rsidR="006F1F08" w:rsidRPr="00557DD5">
        <w:rPr>
          <w:sz w:val="28"/>
          <w:szCs w:val="28"/>
          <w:lang w:val="be-BY"/>
        </w:rPr>
        <w:t xml:space="preserve">АРАР                                                               </w:t>
      </w:r>
      <w:r w:rsidR="007A48D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</w:t>
      </w:r>
      <w:r w:rsidR="007A48D1">
        <w:rPr>
          <w:sz w:val="28"/>
          <w:szCs w:val="28"/>
          <w:lang w:val="be-BY"/>
        </w:rPr>
        <w:t xml:space="preserve"> </w:t>
      </w:r>
      <w:r w:rsidR="006F1F08" w:rsidRPr="00557DD5">
        <w:rPr>
          <w:sz w:val="28"/>
          <w:szCs w:val="28"/>
        </w:rPr>
        <w:t>РЕШЕНИЕ</w:t>
      </w:r>
    </w:p>
    <w:p w:rsidR="006F1F08" w:rsidRPr="00557DD5" w:rsidRDefault="006F1F08" w:rsidP="006F1F08">
      <w:pPr>
        <w:tabs>
          <w:tab w:val="left" w:pos="1335"/>
          <w:tab w:val="center" w:pos="5257"/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57DD5">
        <w:rPr>
          <w:sz w:val="28"/>
          <w:szCs w:val="28"/>
        </w:rPr>
        <w:t xml:space="preserve">25 </w:t>
      </w:r>
      <w:r>
        <w:rPr>
          <w:sz w:val="28"/>
          <w:szCs w:val="28"/>
        </w:rPr>
        <w:t>март</w:t>
      </w:r>
      <w:r w:rsidRPr="00557DD5">
        <w:rPr>
          <w:sz w:val="28"/>
          <w:szCs w:val="28"/>
        </w:rPr>
        <w:t xml:space="preserve"> 2015 й</w:t>
      </w:r>
      <w:r>
        <w:rPr>
          <w:sz w:val="28"/>
          <w:szCs w:val="28"/>
        </w:rPr>
        <w:t>ыл</w:t>
      </w:r>
      <w:r w:rsidRPr="00557DD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</w:t>
      </w:r>
      <w:r w:rsidRPr="00557DD5">
        <w:rPr>
          <w:sz w:val="28"/>
          <w:szCs w:val="28"/>
        </w:rPr>
        <w:t>№ 24</w:t>
      </w:r>
      <w:r w:rsidR="00CF2792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</w:t>
      </w:r>
      <w:r w:rsidR="00B23931">
        <w:rPr>
          <w:sz w:val="28"/>
          <w:szCs w:val="28"/>
        </w:rPr>
        <w:t xml:space="preserve">  </w:t>
      </w:r>
      <w:r w:rsidRPr="00557DD5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марта </w:t>
      </w:r>
      <w:r w:rsidRPr="00557DD5">
        <w:rPr>
          <w:sz w:val="28"/>
          <w:szCs w:val="28"/>
        </w:rPr>
        <w:t>2015 г.</w:t>
      </w:r>
    </w:p>
    <w:p w:rsidR="006F1F08" w:rsidRDefault="006F1F08"/>
    <w:p w:rsidR="006F1F08" w:rsidRDefault="006F1F08" w:rsidP="006F1F08"/>
    <w:p w:rsidR="00B23931" w:rsidRDefault="00323A21" w:rsidP="00B23931">
      <w:pPr>
        <w:jc w:val="center"/>
        <w:rPr>
          <w:b/>
          <w:sz w:val="28"/>
          <w:szCs w:val="28"/>
        </w:rPr>
      </w:pPr>
      <w:r w:rsidRPr="00323A21">
        <w:rPr>
          <w:b/>
          <w:sz w:val="28"/>
          <w:szCs w:val="28"/>
        </w:rPr>
        <w:t xml:space="preserve">Об </w:t>
      </w:r>
      <w:r w:rsidR="00E6720B">
        <w:rPr>
          <w:b/>
          <w:sz w:val="28"/>
          <w:szCs w:val="28"/>
        </w:rPr>
        <w:t>утвержде</w:t>
      </w:r>
      <w:r w:rsidRPr="00323A21">
        <w:rPr>
          <w:b/>
          <w:sz w:val="28"/>
          <w:szCs w:val="28"/>
        </w:rPr>
        <w:t>нии</w:t>
      </w:r>
      <w:r w:rsidRPr="00323A21">
        <w:rPr>
          <w:b/>
        </w:rPr>
        <w:t xml:space="preserve"> </w:t>
      </w:r>
      <w:r w:rsidRPr="00323A21">
        <w:rPr>
          <w:b/>
          <w:sz w:val="28"/>
          <w:szCs w:val="28"/>
        </w:rPr>
        <w:t xml:space="preserve"> Методики  определения годовой арендной платы</w:t>
      </w:r>
    </w:p>
    <w:p w:rsidR="00323A21" w:rsidRPr="00323A21" w:rsidRDefault="00323A21" w:rsidP="00B23931">
      <w:pPr>
        <w:jc w:val="center"/>
        <w:rPr>
          <w:b/>
        </w:rPr>
      </w:pPr>
      <w:r w:rsidRPr="00323A21">
        <w:rPr>
          <w:b/>
          <w:sz w:val="28"/>
          <w:szCs w:val="28"/>
        </w:rPr>
        <w:t xml:space="preserve"> за пользование муниципальным имуществом сельского поселения Кашкинский сельсовет муниципального района Аскинский район Республики Башкортостан</w:t>
      </w:r>
    </w:p>
    <w:p w:rsidR="006F1F08" w:rsidRPr="006F1F08" w:rsidRDefault="006F1F08" w:rsidP="006F1F08"/>
    <w:p w:rsidR="007A48D1" w:rsidRPr="00021965" w:rsidRDefault="007A48D1" w:rsidP="007A48D1">
      <w:pPr>
        <w:jc w:val="both"/>
        <w:rPr>
          <w:sz w:val="28"/>
          <w:szCs w:val="28"/>
        </w:rPr>
      </w:pPr>
    </w:p>
    <w:p w:rsidR="00B23931" w:rsidRDefault="007A48D1" w:rsidP="007A48D1">
      <w:pPr>
        <w:ind w:firstLine="708"/>
        <w:jc w:val="both"/>
        <w:rPr>
          <w:sz w:val="28"/>
          <w:szCs w:val="28"/>
        </w:rPr>
      </w:pPr>
      <w:r w:rsidRPr="00021965">
        <w:rPr>
          <w:sz w:val="28"/>
          <w:szCs w:val="28"/>
        </w:rPr>
        <w:t xml:space="preserve">В соответствии с Федеральным законом Российской Федерации от </w:t>
      </w:r>
      <w:r>
        <w:rPr>
          <w:sz w:val="28"/>
          <w:szCs w:val="28"/>
        </w:rPr>
        <w:t>0</w:t>
      </w:r>
      <w:r w:rsidRPr="00021965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021965"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</w:t>
      </w:r>
      <w:r w:rsidRPr="0002196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21965">
        <w:rPr>
          <w:sz w:val="28"/>
          <w:szCs w:val="28"/>
        </w:rPr>
        <w:t xml:space="preserve">, в связи с </w:t>
      </w:r>
      <w:r w:rsidRPr="001C4476">
        <w:rPr>
          <w:sz w:val="28"/>
          <w:szCs w:val="28"/>
        </w:rPr>
        <w:t>принятием постановления Правительства Республики Башкортостан от 23 октября</w:t>
      </w:r>
      <w:r w:rsidRPr="00021965">
        <w:rPr>
          <w:sz w:val="28"/>
          <w:szCs w:val="28"/>
        </w:rPr>
        <w:t xml:space="preserve"> 2014 года №</w:t>
      </w:r>
      <w:r>
        <w:rPr>
          <w:sz w:val="28"/>
          <w:szCs w:val="28"/>
        </w:rPr>
        <w:t xml:space="preserve"> </w:t>
      </w:r>
      <w:r w:rsidRPr="00021965">
        <w:rPr>
          <w:sz w:val="28"/>
          <w:szCs w:val="28"/>
        </w:rPr>
        <w:t>479 «О внесении изменений в постановление Правительства Республики Башкортостан от 29 декабря 2007 года №</w:t>
      </w:r>
      <w:r>
        <w:rPr>
          <w:sz w:val="28"/>
          <w:szCs w:val="28"/>
        </w:rPr>
        <w:t xml:space="preserve"> </w:t>
      </w:r>
      <w:r w:rsidRPr="00021965">
        <w:rPr>
          <w:sz w:val="28"/>
          <w:szCs w:val="28"/>
        </w:rPr>
        <w:t xml:space="preserve">403 «О порядке оформления прав пользования государственным  имуществом Республики Башкортостан и об определении годовой арендной платы за пользование государственным имуществом Республики Башкортостан»   Совет </w:t>
      </w:r>
      <w:r w:rsidR="00323A21">
        <w:rPr>
          <w:sz w:val="28"/>
          <w:szCs w:val="28"/>
        </w:rPr>
        <w:t xml:space="preserve">сельского поселения Кашкинский сельсовет </w:t>
      </w:r>
      <w:r w:rsidRPr="00021965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>Аски</w:t>
      </w:r>
      <w:r w:rsidRPr="00021965">
        <w:rPr>
          <w:sz w:val="28"/>
          <w:szCs w:val="28"/>
        </w:rPr>
        <w:t xml:space="preserve">нский  район </w:t>
      </w:r>
    </w:p>
    <w:p w:rsidR="007A48D1" w:rsidRDefault="007A48D1" w:rsidP="007A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021965">
        <w:rPr>
          <w:sz w:val="28"/>
          <w:szCs w:val="28"/>
        </w:rPr>
        <w:t>:</w:t>
      </w:r>
    </w:p>
    <w:p w:rsidR="00B23931" w:rsidRPr="00021965" w:rsidRDefault="00B23931" w:rsidP="007A48D1">
      <w:pPr>
        <w:ind w:firstLine="708"/>
        <w:jc w:val="both"/>
        <w:rPr>
          <w:sz w:val="28"/>
          <w:szCs w:val="28"/>
        </w:rPr>
      </w:pPr>
    </w:p>
    <w:p w:rsidR="007A48D1" w:rsidRPr="00021965" w:rsidRDefault="00323A21" w:rsidP="007A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A48D1">
        <w:rPr>
          <w:sz w:val="28"/>
          <w:szCs w:val="28"/>
        </w:rPr>
        <w:t xml:space="preserve"> </w:t>
      </w:r>
      <w:r w:rsidR="007A48D1" w:rsidRPr="00021965">
        <w:rPr>
          <w:sz w:val="28"/>
          <w:szCs w:val="28"/>
        </w:rPr>
        <w:t>Методику  определения годовой арендной платы за пользование муниципальным имуществом</w:t>
      </w:r>
      <w:r>
        <w:rPr>
          <w:sz w:val="28"/>
          <w:szCs w:val="28"/>
        </w:rPr>
        <w:t xml:space="preserve"> сельского поселения Кашкинский сельсовет</w:t>
      </w:r>
      <w:r w:rsidR="007A48D1" w:rsidRPr="00021965">
        <w:rPr>
          <w:sz w:val="28"/>
          <w:szCs w:val="28"/>
        </w:rPr>
        <w:t xml:space="preserve"> муниципального района </w:t>
      </w:r>
      <w:r w:rsidR="007A48D1">
        <w:rPr>
          <w:sz w:val="28"/>
          <w:szCs w:val="28"/>
        </w:rPr>
        <w:t>Аски</w:t>
      </w:r>
      <w:r w:rsidR="007A48D1" w:rsidRPr="00021965">
        <w:rPr>
          <w:sz w:val="28"/>
          <w:szCs w:val="28"/>
        </w:rPr>
        <w:t>нский район</w:t>
      </w:r>
      <w:r w:rsidR="007A48D1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="007A48D1">
        <w:rPr>
          <w:sz w:val="28"/>
          <w:szCs w:val="28"/>
        </w:rPr>
        <w:t xml:space="preserve"> согласно приложения</w:t>
      </w:r>
      <w:r w:rsidR="007A48D1" w:rsidRPr="00021965">
        <w:rPr>
          <w:sz w:val="28"/>
          <w:szCs w:val="28"/>
        </w:rPr>
        <w:t xml:space="preserve"> № 1.</w:t>
      </w:r>
    </w:p>
    <w:p w:rsidR="007A48D1" w:rsidRPr="00021965" w:rsidRDefault="00323A21" w:rsidP="007A48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48D1">
        <w:rPr>
          <w:sz w:val="28"/>
          <w:szCs w:val="28"/>
        </w:rPr>
        <w:t xml:space="preserve">. </w:t>
      </w:r>
      <w:r w:rsidR="007A48D1" w:rsidRPr="00021965">
        <w:rPr>
          <w:sz w:val="28"/>
          <w:szCs w:val="28"/>
        </w:rPr>
        <w:t xml:space="preserve">Методика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сельского поселения Кашкинский сельсовет </w:t>
      </w:r>
      <w:r w:rsidR="007A48D1" w:rsidRPr="00021965">
        <w:rPr>
          <w:sz w:val="28"/>
          <w:szCs w:val="28"/>
        </w:rPr>
        <w:t xml:space="preserve">муниципального района </w:t>
      </w:r>
      <w:r w:rsidR="007A48D1">
        <w:rPr>
          <w:sz w:val="28"/>
          <w:szCs w:val="28"/>
        </w:rPr>
        <w:t>Аски</w:t>
      </w:r>
      <w:r w:rsidR="007A48D1" w:rsidRPr="00021965">
        <w:rPr>
          <w:sz w:val="28"/>
          <w:szCs w:val="28"/>
        </w:rPr>
        <w:t>нский район</w:t>
      </w:r>
      <w:r w:rsidR="007A48D1">
        <w:rPr>
          <w:sz w:val="28"/>
          <w:szCs w:val="28"/>
        </w:rPr>
        <w:t xml:space="preserve"> Республики Башкортостан</w:t>
      </w:r>
      <w:r w:rsidR="007A48D1" w:rsidRPr="00021965">
        <w:rPr>
          <w:sz w:val="28"/>
          <w:szCs w:val="28"/>
        </w:rPr>
        <w:t xml:space="preserve"> вводится в действие с 1 </w:t>
      </w:r>
      <w:r>
        <w:rPr>
          <w:sz w:val="28"/>
          <w:szCs w:val="28"/>
        </w:rPr>
        <w:t xml:space="preserve">апреля </w:t>
      </w:r>
      <w:r w:rsidR="007A48D1" w:rsidRPr="00021965">
        <w:rPr>
          <w:sz w:val="28"/>
          <w:szCs w:val="28"/>
        </w:rPr>
        <w:t xml:space="preserve"> 2015 года.</w:t>
      </w:r>
    </w:p>
    <w:p w:rsidR="007A48D1" w:rsidRPr="008F58F0" w:rsidRDefault="007A48D1" w:rsidP="007A48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323A21" w:rsidRPr="00323A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F58F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на информационном стенде в здании Администрации </w:t>
      </w:r>
      <w:r w:rsidR="00323A21">
        <w:rPr>
          <w:rFonts w:ascii="Times New Roman" w:hAnsi="Times New Roman" w:cs="Times New Roman"/>
          <w:sz w:val="28"/>
          <w:szCs w:val="28"/>
        </w:rPr>
        <w:t xml:space="preserve">сельского поселения Кашкинский  сельсовет </w:t>
      </w:r>
      <w:r w:rsidRPr="008F58F0">
        <w:rPr>
          <w:rFonts w:ascii="Times New Roman" w:hAnsi="Times New Roman" w:cs="Times New Roman"/>
          <w:sz w:val="28"/>
          <w:szCs w:val="28"/>
        </w:rPr>
        <w:t>муниципального района Аскинский район по адресу: с.</w:t>
      </w:r>
      <w:r w:rsidR="00323A21">
        <w:rPr>
          <w:rFonts w:ascii="Times New Roman" w:hAnsi="Times New Roman" w:cs="Times New Roman"/>
          <w:sz w:val="28"/>
          <w:szCs w:val="28"/>
        </w:rPr>
        <w:t>Кашки</w:t>
      </w:r>
      <w:r w:rsidRPr="008F58F0">
        <w:rPr>
          <w:rFonts w:ascii="Times New Roman" w:hAnsi="Times New Roman" w:cs="Times New Roman"/>
          <w:sz w:val="28"/>
          <w:szCs w:val="28"/>
        </w:rPr>
        <w:t xml:space="preserve">но, ул. </w:t>
      </w:r>
      <w:r w:rsidR="00323A21">
        <w:rPr>
          <w:rFonts w:ascii="Times New Roman" w:hAnsi="Times New Roman" w:cs="Times New Roman"/>
          <w:sz w:val="28"/>
          <w:szCs w:val="28"/>
        </w:rPr>
        <w:t>Мира</w:t>
      </w:r>
      <w:r w:rsidRPr="008F58F0">
        <w:rPr>
          <w:rFonts w:ascii="Times New Roman" w:hAnsi="Times New Roman" w:cs="Times New Roman"/>
          <w:sz w:val="28"/>
          <w:szCs w:val="28"/>
        </w:rPr>
        <w:t xml:space="preserve">, </w:t>
      </w:r>
      <w:r w:rsidR="00323A21">
        <w:rPr>
          <w:rFonts w:ascii="Times New Roman" w:hAnsi="Times New Roman" w:cs="Times New Roman"/>
          <w:sz w:val="28"/>
          <w:szCs w:val="28"/>
        </w:rPr>
        <w:t>17</w:t>
      </w:r>
      <w:r w:rsidRPr="008F58F0">
        <w:rPr>
          <w:rFonts w:ascii="Times New Roman" w:hAnsi="Times New Roman" w:cs="Times New Roman"/>
          <w:sz w:val="28"/>
          <w:szCs w:val="28"/>
        </w:rPr>
        <w:t>, и официальном сайте органов местного самоуправления муниципального района Аскинский район Республики Башкортостан: «</w:t>
      </w:r>
      <w:r w:rsidRPr="008F58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58F0">
        <w:rPr>
          <w:rFonts w:ascii="Times New Roman" w:hAnsi="Times New Roman" w:cs="Times New Roman"/>
          <w:sz w:val="28"/>
          <w:szCs w:val="28"/>
        </w:rPr>
        <w:t>.</w:t>
      </w:r>
      <w:r w:rsidRPr="008F58F0">
        <w:rPr>
          <w:rFonts w:ascii="Times New Roman" w:hAnsi="Times New Roman" w:cs="Times New Roman"/>
          <w:sz w:val="28"/>
          <w:szCs w:val="28"/>
          <w:lang w:val="en-US"/>
        </w:rPr>
        <w:t>askino</w:t>
      </w:r>
      <w:r w:rsidRPr="008F58F0">
        <w:rPr>
          <w:rFonts w:ascii="Times New Roman" w:hAnsi="Times New Roman" w:cs="Times New Roman"/>
          <w:sz w:val="28"/>
          <w:szCs w:val="28"/>
        </w:rPr>
        <w:t>.</w:t>
      </w:r>
      <w:r w:rsidRPr="008F58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F58F0">
        <w:rPr>
          <w:rFonts w:ascii="Times New Roman" w:hAnsi="Times New Roman" w:cs="Times New Roman"/>
          <w:sz w:val="28"/>
          <w:szCs w:val="28"/>
        </w:rPr>
        <w:t>».</w:t>
      </w:r>
    </w:p>
    <w:p w:rsidR="007A48D1" w:rsidRPr="008F58F0" w:rsidRDefault="00323A21" w:rsidP="007A48D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="007A48D1" w:rsidRPr="008F58F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</w:t>
      </w:r>
      <w:r w:rsidR="008F242E">
        <w:rPr>
          <w:rFonts w:ascii="Times New Roman" w:hAnsi="Times New Roman"/>
          <w:sz w:val="28"/>
          <w:szCs w:val="28"/>
        </w:rPr>
        <w:t xml:space="preserve">сельского поселения Кашкинский сельсовет </w:t>
      </w:r>
      <w:r w:rsidR="007A48D1" w:rsidRPr="008F58F0">
        <w:rPr>
          <w:rFonts w:ascii="Times New Roman" w:hAnsi="Times New Roman"/>
          <w:sz w:val="28"/>
          <w:szCs w:val="28"/>
        </w:rPr>
        <w:lastRenderedPageBreak/>
        <w:t>муниципального района Аскинский район Республики Башкортостан по бюджету, налогам и вопросам</w:t>
      </w:r>
      <w:r>
        <w:rPr>
          <w:rFonts w:ascii="Times New Roman" w:hAnsi="Times New Roman"/>
          <w:sz w:val="28"/>
          <w:szCs w:val="28"/>
        </w:rPr>
        <w:t xml:space="preserve"> муниципальной собственности</w:t>
      </w:r>
      <w:r w:rsidR="007A48D1" w:rsidRPr="008F58F0">
        <w:rPr>
          <w:rFonts w:ascii="Times New Roman" w:hAnsi="Times New Roman"/>
          <w:sz w:val="28"/>
          <w:szCs w:val="28"/>
        </w:rPr>
        <w:t>.</w:t>
      </w:r>
    </w:p>
    <w:p w:rsidR="007A48D1" w:rsidRDefault="007A48D1" w:rsidP="007A48D1">
      <w:pPr>
        <w:widowControl w:val="0"/>
        <w:shd w:val="clear" w:color="auto" w:fill="FFFFFF"/>
        <w:tabs>
          <w:tab w:val="left" w:pos="567"/>
          <w:tab w:val="left" w:pos="955"/>
        </w:tabs>
        <w:autoSpaceDE w:val="0"/>
        <w:autoSpaceDN w:val="0"/>
        <w:adjustRightInd w:val="0"/>
        <w:ind w:right="10"/>
        <w:jc w:val="both"/>
        <w:rPr>
          <w:iCs/>
          <w:color w:val="000000"/>
          <w:sz w:val="28"/>
          <w:szCs w:val="28"/>
        </w:rPr>
      </w:pPr>
    </w:p>
    <w:p w:rsidR="007A48D1" w:rsidRPr="00021965" w:rsidRDefault="007A48D1" w:rsidP="007A48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242E" w:rsidRPr="00557DD5" w:rsidRDefault="008F242E" w:rsidP="008F242E">
      <w:pPr>
        <w:autoSpaceDE w:val="0"/>
        <w:autoSpaceDN w:val="0"/>
        <w:adjustRightInd w:val="0"/>
        <w:ind w:left="360" w:right="75" w:firstLine="348"/>
        <w:jc w:val="right"/>
        <w:rPr>
          <w:bCs/>
          <w:iCs/>
          <w:sz w:val="28"/>
          <w:szCs w:val="28"/>
        </w:rPr>
      </w:pPr>
      <w:r w:rsidRPr="00557DD5">
        <w:rPr>
          <w:bCs/>
          <w:iCs/>
          <w:sz w:val="28"/>
          <w:szCs w:val="28"/>
        </w:rPr>
        <w:t>Глава</w:t>
      </w:r>
    </w:p>
    <w:p w:rsidR="008F242E" w:rsidRPr="00557DD5" w:rsidRDefault="008F242E" w:rsidP="008F242E">
      <w:pPr>
        <w:autoSpaceDE w:val="0"/>
        <w:autoSpaceDN w:val="0"/>
        <w:adjustRightInd w:val="0"/>
        <w:ind w:left="360" w:right="75" w:firstLine="348"/>
        <w:jc w:val="right"/>
        <w:rPr>
          <w:bCs/>
          <w:iCs/>
          <w:sz w:val="28"/>
          <w:szCs w:val="28"/>
        </w:rPr>
      </w:pPr>
      <w:r w:rsidRPr="00557DD5">
        <w:rPr>
          <w:bCs/>
          <w:iCs/>
          <w:sz w:val="28"/>
          <w:szCs w:val="28"/>
        </w:rPr>
        <w:t xml:space="preserve">Сельского поселения Кашкинский сельсовет </w:t>
      </w:r>
    </w:p>
    <w:p w:rsidR="008F242E" w:rsidRPr="00557DD5" w:rsidRDefault="008F242E" w:rsidP="008F242E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  <w:r w:rsidRPr="00557DD5">
        <w:rPr>
          <w:bCs/>
          <w:iCs/>
          <w:sz w:val="28"/>
          <w:szCs w:val="28"/>
        </w:rPr>
        <w:t xml:space="preserve">муниципального района Аскинский район </w:t>
      </w:r>
    </w:p>
    <w:p w:rsidR="008F242E" w:rsidRPr="00557DD5" w:rsidRDefault="008F242E" w:rsidP="008F242E">
      <w:pPr>
        <w:autoSpaceDE w:val="0"/>
        <w:autoSpaceDN w:val="0"/>
        <w:adjustRightInd w:val="0"/>
        <w:ind w:left="360" w:right="75"/>
        <w:jc w:val="right"/>
        <w:rPr>
          <w:bCs/>
          <w:iCs/>
          <w:sz w:val="28"/>
          <w:szCs w:val="28"/>
        </w:rPr>
      </w:pPr>
      <w:r w:rsidRPr="00557DD5">
        <w:rPr>
          <w:bCs/>
          <w:iCs/>
          <w:sz w:val="28"/>
          <w:szCs w:val="28"/>
        </w:rPr>
        <w:t xml:space="preserve">Республики Башкортостан  </w:t>
      </w:r>
    </w:p>
    <w:p w:rsidR="008F242E" w:rsidRPr="00557DD5" w:rsidRDefault="008F242E" w:rsidP="008F242E">
      <w:pPr>
        <w:pStyle w:val="a7"/>
        <w:tabs>
          <w:tab w:val="left" w:pos="8925"/>
        </w:tabs>
        <w:ind w:right="75" w:firstLine="0"/>
        <w:jc w:val="right"/>
        <w:rPr>
          <w:szCs w:val="28"/>
        </w:rPr>
      </w:pPr>
      <w:r w:rsidRPr="00557DD5">
        <w:rPr>
          <w:szCs w:val="28"/>
        </w:rPr>
        <w:t xml:space="preserve"> Р.К.Зиннатуллин</w:t>
      </w:r>
    </w:p>
    <w:p w:rsidR="007A48D1" w:rsidRPr="00EB3001" w:rsidRDefault="007A48D1" w:rsidP="007A48D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A48D1" w:rsidRPr="00EB3001" w:rsidRDefault="007A48D1" w:rsidP="007A48D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  <w:sectPr w:rsidR="007A48D1" w:rsidRPr="00EB3001" w:rsidSect="00DA6656">
          <w:pgSz w:w="11906" w:h="16838" w:code="9"/>
          <w:pgMar w:top="624" w:right="680" w:bottom="851" w:left="1418" w:header="720" w:footer="720" w:gutter="0"/>
          <w:cols w:space="720"/>
        </w:sectPr>
      </w:pPr>
    </w:p>
    <w:p w:rsidR="007A48D1" w:rsidRPr="009456A7" w:rsidRDefault="007A48D1" w:rsidP="007A48D1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9456A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A48D1" w:rsidRPr="009456A7" w:rsidRDefault="007A48D1" w:rsidP="007A48D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9456A7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F242E" w:rsidRDefault="008F242E" w:rsidP="007A48D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ельского поселения Кашкинский сельсовет </w:t>
      </w:r>
    </w:p>
    <w:p w:rsidR="007A48D1" w:rsidRPr="009456A7" w:rsidRDefault="007A48D1" w:rsidP="008F242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9456A7">
        <w:rPr>
          <w:rFonts w:ascii="Times New Roman" w:hAnsi="Times New Roman"/>
          <w:sz w:val="28"/>
          <w:szCs w:val="28"/>
        </w:rPr>
        <w:t>муниципального района Аскинский район</w:t>
      </w:r>
    </w:p>
    <w:p w:rsidR="007A48D1" w:rsidRDefault="007A48D1" w:rsidP="007A48D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9456A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7A48D1" w:rsidRPr="009456A7" w:rsidRDefault="007A48D1" w:rsidP="007A48D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A48D1" w:rsidRPr="009456A7" w:rsidRDefault="007A48D1" w:rsidP="007A48D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9456A7">
        <w:rPr>
          <w:rFonts w:ascii="Times New Roman" w:hAnsi="Times New Roman"/>
          <w:sz w:val="28"/>
          <w:szCs w:val="28"/>
        </w:rPr>
        <w:t>от «</w:t>
      </w:r>
      <w:r w:rsidR="008F24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9456A7">
        <w:rPr>
          <w:rFonts w:ascii="Times New Roman" w:hAnsi="Times New Roman"/>
          <w:sz w:val="28"/>
          <w:szCs w:val="28"/>
        </w:rPr>
        <w:t xml:space="preserve">» </w:t>
      </w:r>
      <w:r w:rsidR="008F242E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6A7">
        <w:rPr>
          <w:rFonts w:ascii="Times New Roman" w:hAnsi="Times New Roman"/>
          <w:sz w:val="28"/>
          <w:szCs w:val="28"/>
        </w:rPr>
        <w:t xml:space="preserve"> 201</w:t>
      </w:r>
      <w:r w:rsidR="008F242E">
        <w:rPr>
          <w:rFonts w:ascii="Times New Roman" w:hAnsi="Times New Roman"/>
          <w:sz w:val="28"/>
          <w:szCs w:val="28"/>
        </w:rPr>
        <w:t>5</w:t>
      </w:r>
      <w:r w:rsidRPr="009456A7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</w:t>
      </w:r>
      <w:r w:rsidR="008F242E">
        <w:rPr>
          <w:rFonts w:ascii="Times New Roman" w:hAnsi="Times New Roman"/>
          <w:sz w:val="28"/>
          <w:szCs w:val="28"/>
        </w:rPr>
        <w:t>47</w:t>
      </w:r>
    </w:p>
    <w:p w:rsidR="007A48D1" w:rsidRPr="00F05BA1" w:rsidRDefault="007A48D1" w:rsidP="007A48D1">
      <w:pPr>
        <w:pStyle w:val="ConsPlusNormal"/>
        <w:widowControl/>
        <w:ind w:firstLine="540"/>
        <w:jc w:val="both"/>
        <w:rPr>
          <w:rFonts w:ascii="Times New Roman" w:hAnsi="Times New Roman"/>
        </w:rPr>
      </w:pPr>
    </w:p>
    <w:p w:rsidR="007A48D1" w:rsidRDefault="007A48D1" w:rsidP="007A48D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7A48D1" w:rsidRDefault="007A48D1" w:rsidP="007A48D1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7A48D1" w:rsidRPr="007C74C6" w:rsidRDefault="007A48D1" w:rsidP="007A48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74C6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7A48D1" w:rsidRPr="007C74C6" w:rsidRDefault="007A48D1" w:rsidP="007A48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74C6">
        <w:rPr>
          <w:rFonts w:ascii="Times New Roman" w:hAnsi="Times New Roman" w:cs="Times New Roman"/>
          <w:b w:val="0"/>
          <w:sz w:val="24"/>
          <w:szCs w:val="24"/>
        </w:rPr>
        <w:t>ОПРЕДЕЛЕНИЯ ГОДОВОЙ АРЕНДНОЙ ПЛАТЫ ЗА</w:t>
      </w:r>
    </w:p>
    <w:p w:rsidR="007A48D1" w:rsidRPr="007C74C6" w:rsidRDefault="007A48D1" w:rsidP="007A48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74C6">
        <w:rPr>
          <w:rFonts w:ascii="Times New Roman" w:hAnsi="Times New Roman" w:cs="Times New Roman"/>
          <w:b w:val="0"/>
          <w:sz w:val="24"/>
          <w:szCs w:val="24"/>
        </w:rPr>
        <w:t>ПОЛЬЗОВАНИЕ МУНИЦИПАЛЬНЫМ ИМУЩЕСТВОМ</w:t>
      </w:r>
      <w:r w:rsidR="008F242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КАШКИНСКИЙ СЕЛЬСОВЕТ </w:t>
      </w:r>
      <w:r w:rsidRPr="007C74C6">
        <w:rPr>
          <w:rFonts w:ascii="Times New Roman" w:hAnsi="Times New Roman" w:cs="Times New Roman"/>
          <w:b w:val="0"/>
          <w:sz w:val="24"/>
          <w:szCs w:val="24"/>
        </w:rPr>
        <w:t>МУНИЦИПАЛЬНОГО РАЙОНА АСКИНСКИЙ РАЙОН</w:t>
      </w:r>
    </w:p>
    <w:p w:rsidR="007A48D1" w:rsidRPr="007C74C6" w:rsidRDefault="007A48D1" w:rsidP="007A48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74C6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7A48D1" w:rsidRPr="007C74C6" w:rsidRDefault="007A48D1" w:rsidP="007A48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Pr="007C74C6" w:rsidRDefault="007A48D1" w:rsidP="007A48D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74C6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48D1" w:rsidRDefault="007A48D1" w:rsidP="007A48D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</w:t>
      </w:r>
      <w:r w:rsidR="008F242E">
        <w:rPr>
          <w:rFonts w:ascii="Times New Roman" w:hAnsi="Times New Roman" w:cs="Times New Roman"/>
          <w:sz w:val="24"/>
          <w:szCs w:val="24"/>
        </w:rPr>
        <w:t xml:space="preserve">сельского поселения Кашкинский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 района Аскинский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</w:t>
      </w:r>
      <w:r w:rsidRPr="00735F1C">
        <w:rPr>
          <w:rFonts w:ascii="Times New Roman" w:hAnsi="Times New Roman" w:cs="Times New Roman"/>
          <w:sz w:val="24"/>
          <w:szCs w:val="24"/>
        </w:rPr>
        <w:t xml:space="preserve"> </w:t>
      </w:r>
      <w:r w:rsidR="008F242E">
        <w:rPr>
          <w:rFonts w:ascii="Times New Roman" w:hAnsi="Times New Roman" w:cs="Times New Roman"/>
          <w:sz w:val="24"/>
          <w:szCs w:val="24"/>
        </w:rPr>
        <w:t xml:space="preserve"> сельского поселения Кашкинский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 района Аскинский район Республики Башкортостан.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7A48D1" w:rsidRDefault="007A48D1" w:rsidP="007A48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Pr="007C74C6" w:rsidRDefault="007A48D1" w:rsidP="007A48D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4C6">
        <w:rPr>
          <w:rFonts w:ascii="Times New Roman" w:hAnsi="Times New Roman" w:cs="Times New Roman"/>
          <w:bCs/>
          <w:sz w:val="24"/>
          <w:szCs w:val="24"/>
        </w:rPr>
        <w:t>2. Расчет годовой арендной платы за пользование</w:t>
      </w:r>
    </w:p>
    <w:p w:rsidR="007A48D1" w:rsidRPr="007C74C6" w:rsidRDefault="007A48D1" w:rsidP="007A48D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4C6">
        <w:rPr>
          <w:rFonts w:ascii="Times New Roman" w:hAnsi="Times New Roman" w:cs="Times New Roman"/>
          <w:bCs/>
          <w:sz w:val="24"/>
          <w:szCs w:val="24"/>
        </w:rPr>
        <w:t>объектами муниципального нежилого фонда</w:t>
      </w:r>
    </w:p>
    <w:p w:rsidR="007A48D1" w:rsidRDefault="007A48D1" w:rsidP="007A48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7A48D1" w:rsidRDefault="007A48D1" w:rsidP="007A48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= Сс х К1 х К2 х К3 х К4 х К5 х К6 х К7 х К8 х S х (1 + Кндс), где</w:t>
      </w:r>
    </w:p>
    <w:p w:rsidR="007A48D1" w:rsidRDefault="007A48D1" w:rsidP="007A48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- арендная плата;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8D1" w:rsidRPr="00735F1C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BBA">
        <w:rPr>
          <w:rFonts w:ascii="Times New Roman" w:hAnsi="Times New Roman" w:cs="Times New Roman"/>
          <w:b/>
          <w:bCs/>
          <w:sz w:val="24"/>
          <w:szCs w:val="24"/>
        </w:rPr>
        <w:t xml:space="preserve">К1 </w:t>
      </w:r>
      <w:r w:rsidRPr="00735F1C">
        <w:rPr>
          <w:rFonts w:ascii="Times New Roman" w:hAnsi="Times New Roman" w:cs="Times New Roman"/>
          <w:bCs/>
          <w:sz w:val="24"/>
          <w:szCs w:val="24"/>
        </w:rPr>
        <w:t>- коэффициент, учитывающий территориально-экономическую зону расположения арендуемого объекта муниципального нежилого фонда, устанавливается равным 1,0;</w:t>
      </w:r>
      <w:r w:rsidRPr="00735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D1" w:rsidRPr="00735F1C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BBA">
        <w:rPr>
          <w:rFonts w:ascii="Times New Roman" w:hAnsi="Times New Roman" w:cs="Times New Roman"/>
          <w:b/>
          <w:bCs/>
          <w:sz w:val="24"/>
          <w:szCs w:val="24"/>
        </w:rPr>
        <w:t xml:space="preserve">К2 </w:t>
      </w:r>
      <w:r w:rsidRPr="00735F1C">
        <w:rPr>
          <w:rFonts w:ascii="Times New Roman" w:hAnsi="Times New Roman" w:cs="Times New Roman"/>
          <w:bCs/>
          <w:sz w:val="24"/>
          <w:szCs w:val="24"/>
        </w:rPr>
        <w:t>- коэффициент вида деятельности: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К2 = 3,2 при использовании объектов муниципального нежилого фонда под: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ломбарды;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заведения игорного бизнеса;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К2 = 2,2 при использовании объектов муниципального нежилого фонда под: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биржи;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посреднической деятельности; 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рестораны;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подразделениями инкассации;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гостиницы;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К2 = 1,7 при использовании объектов муниципального нежилого фонда: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государственными унитарными предприятиями Республики Башкортостан;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муниципальными унитарными предприятиями муниципального образования;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кредитными потребительскими кооперативами;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К2 = 1,8 при использовании объектов муниципального нежилого фонда:</w:t>
      </w:r>
    </w:p>
    <w:p w:rsidR="007A48D1" w:rsidRDefault="007A48D1" w:rsidP="007A48D1">
      <w:pPr>
        <w:ind w:left="540"/>
      </w:pPr>
      <w:r w:rsidRPr="00943AAB"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7A48D1" w:rsidRDefault="007A48D1" w:rsidP="007A48D1">
      <w:pPr>
        <w:ind w:left="540"/>
      </w:pPr>
      <w: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терминалами по хранению и растаможиванию грузов;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игровых автоматов (за исключением игровых автоматов с денежным выигрышем);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фитнес - клубами;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К2 = 0,9 при использовании объектов муниципального нежилого фонда: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терминалов по приему платежей;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7A48D1" w:rsidRPr="00D81D5D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1D5D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торговой, производственной деятельности;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диспетчерское такси;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К2 = 0,7 при использовании объектов муниципального нежилого фонда: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продуктов питания (при наличии разрешения органов госсанэпиднадзора);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7A48D1" w:rsidRPr="00702295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2295">
        <w:rPr>
          <w:rFonts w:ascii="Times New Roman" w:hAnsi="Times New Roman" w:cs="Times New Roman"/>
          <w:color w:val="000000" w:themeColor="text1"/>
          <w:sz w:val="24"/>
          <w:szCs w:val="24"/>
        </w:rPr>
        <w:t>для фармацевтической (аптечно-лекарственной) деятельности;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К2 = 0,5 при использовании объектов муниципального нежилого фонда: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гаражи;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фотоуслуг;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с целью оказания данных видов услуг);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К2 = 0,4 при использовании объектов муниципального нежилого фонда: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7A48D1" w:rsidRPr="00595BBA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BBA">
        <w:rPr>
          <w:rFonts w:ascii="Times New Roman" w:hAnsi="Times New Roman" w:cs="Times New Roman"/>
          <w:color w:val="000000" w:themeColor="text1"/>
          <w:sz w:val="24"/>
          <w:szCs w:val="24"/>
        </w:rPr>
        <w:t>для оказания медицинских лечебных услуг;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бани, солярии, парикмахерские, услуги проката, ритуальные услуги);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книжными магазинами государственных и муниципальных предприятий; 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К2 = 0,11 при использовании объектов муниципального нежилого фонда: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 партий, профсоюзов, благотворительных фондов;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фондами государственного обязательного медицинского, социального, медицинского страхования;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медицинскими учреждениями, осуществляющими медицинское обслуживание и находящимися на бюджетном и бюджетно-страховом финансировании (больницы, </w:t>
      </w:r>
      <w:r>
        <w:rPr>
          <w:rFonts w:ascii="Times New Roman" w:hAnsi="Times New Roman" w:cs="Times New Roman"/>
          <w:sz w:val="24"/>
          <w:szCs w:val="24"/>
        </w:rPr>
        <w:lastRenderedPageBreak/>
        <w:t>поликлиники, диспансеры, госпитали, станции скорой помощи, станции переливания крови и т.д.);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учреждениями академий наук;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К2 = 0,01 при использовании объектов муниципального нежилого фонда:</w:t>
      </w:r>
    </w:p>
    <w:p w:rsidR="007A48D1" w:rsidRPr="00D742C7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C7">
        <w:rPr>
          <w:rFonts w:ascii="Times New Roman" w:hAnsi="Times New Roman" w:cs="Times New Roman"/>
          <w:color w:val="000000" w:themeColor="text1"/>
          <w:sz w:val="24"/>
          <w:szCs w:val="24"/>
        </w:rPr>
        <w:t>фермерскими хозяйствами, индивидуальными предпринимателями для ведения деятельности по выращиванию зерновых, бобовых и кормовых культур;</w:t>
      </w:r>
    </w:p>
    <w:p w:rsidR="007A48D1" w:rsidRPr="00D742C7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4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разведения животноводства; 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 защищенных слоев населения;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используемую с целью реализации данных видов товаров);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арендаторами, ведущими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более 12 месяцев после предоставления акта выполненных работ);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арендаторами, ведущими капитальный ремонт или реконструкцию арендованного помещения (на срок 12 месяцев при условии, что сумма ремонта или реконструкции согласно проектно-сметной документации равна или превышает 250,0 тыс. рублей и при условии, что после осуществления ремонта или реконструкции арендатор предоставит акт выполненных работ, утвержденный Администрацией </w:t>
      </w:r>
      <w:r w:rsidR="008F242E">
        <w:rPr>
          <w:rFonts w:ascii="Times New Roman" w:hAnsi="Times New Roman" w:cs="Times New Roman"/>
          <w:sz w:val="24"/>
          <w:szCs w:val="24"/>
        </w:rPr>
        <w:t xml:space="preserve">сельского поселения Кашкинский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арендаторами, ведущими капитальный ремонт или реконструкцию арендованного помещения (на срок 24 месяца при условии, что сумма ремонта или реконструкции согласно проектно-сметной документации, согласованной с Администрацией </w:t>
      </w:r>
      <w:r w:rsidR="008F242E">
        <w:rPr>
          <w:rFonts w:ascii="Times New Roman" w:hAnsi="Times New Roman" w:cs="Times New Roman"/>
          <w:sz w:val="24"/>
          <w:szCs w:val="24"/>
        </w:rPr>
        <w:t xml:space="preserve">сельского поселения Кашкинский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район, равна или превышает 500,0 тыс. рублей и при условии, что после осуществления ремонта или реконструкции арендатор предоставит акт выполненных работ, утвержденный Администрацией </w:t>
      </w:r>
      <w:r w:rsidR="008F242E">
        <w:rPr>
          <w:rFonts w:ascii="Times New Roman" w:hAnsi="Times New Roman" w:cs="Times New Roman"/>
          <w:sz w:val="24"/>
          <w:szCs w:val="24"/>
        </w:rPr>
        <w:t xml:space="preserve">сельского поселения Кашкинский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арендаторами, ведущими капитальный ремонт или реконструкцию арендованного помещения (на срок 30 месяцев при условии, что сумма ремонта или реконструкции согласно проектно-сметной документации, согласованной с Администрацией </w:t>
      </w:r>
      <w:r w:rsidR="008F242E">
        <w:rPr>
          <w:rFonts w:ascii="Times New Roman" w:hAnsi="Times New Roman" w:cs="Times New Roman"/>
          <w:sz w:val="24"/>
          <w:szCs w:val="24"/>
        </w:rPr>
        <w:t xml:space="preserve">сельского поселения Кашкинский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район, равна или превышает 750,0 тыс. рублей и при условии, что после осуществления ремонта или реконструкции арендатор предоставит акт выполненных работ, утвержденный Администрацией </w:t>
      </w:r>
      <w:r w:rsidR="008F242E">
        <w:rPr>
          <w:rFonts w:ascii="Times New Roman" w:hAnsi="Times New Roman" w:cs="Times New Roman"/>
          <w:sz w:val="24"/>
          <w:szCs w:val="24"/>
        </w:rPr>
        <w:t xml:space="preserve"> сельского поселения Кашкинский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К3 - </w:t>
      </w:r>
      <w:r>
        <w:rPr>
          <w:rFonts w:ascii="Times New Roman" w:hAnsi="Times New Roman" w:cs="Times New Roman"/>
          <w:sz w:val="24"/>
          <w:szCs w:val="24"/>
        </w:rPr>
        <w:t xml:space="preserve"> коэффициент расположения арендуемого объекта муниципального нежилого фонда в здании (строении):</w:t>
      </w:r>
    </w:p>
    <w:p w:rsidR="007A48D1" w:rsidRPr="00595BBA" w:rsidRDefault="007A48D1" w:rsidP="007A48D1">
      <w:r w:rsidRPr="00595BBA">
        <w:t>К3 = 1,0 при расположении в надземной части здания (строения);</w:t>
      </w:r>
    </w:p>
    <w:p w:rsidR="007A48D1" w:rsidRPr="00595BBA" w:rsidRDefault="007A48D1" w:rsidP="007A48D1">
      <w:r w:rsidRPr="00595BBA">
        <w:t>К3 = 0,8 при расположении в чердачном помещении (мансарде);</w:t>
      </w:r>
    </w:p>
    <w:p w:rsidR="007A48D1" w:rsidRPr="00595BBA" w:rsidRDefault="007A48D1" w:rsidP="007A48D1">
      <w:r w:rsidRPr="00595BBA">
        <w:t>К3 = 0,7 при расположении в цокольном помещении;</w:t>
      </w:r>
    </w:p>
    <w:p w:rsidR="007A48D1" w:rsidRPr="00595BBA" w:rsidRDefault="007A48D1" w:rsidP="007A48D1">
      <w:r w:rsidRPr="00595BBA">
        <w:t>К3 = 0,5 при расположении в подвальном помещении;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К4 - </w:t>
      </w:r>
      <w:r w:rsidRPr="00595BBA">
        <w:rPr>
          <w:rFonts w:ascii="Times New Roman" w:hAnsi="Times New Roman" w:cs="Times New Roman"/>
          <w:bCs/>
          <w:sz w:val="24"/>
          <w:szCs w:val="24"/>
        </w:rPr>
        <w:t>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= 1,0 - при наличии технического паспорта;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= 1,2 - при отсутствии технического паспорта;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К5 - </w:t>
      </w:r>
      <w:r w:rsidRPr="00595BBA">
        <w:rPr>
          <w:rFonts w:ascii="Times New Roman" w:hAnsi="Times New Roman" w:cs="Times New Roman"/>
          <w:bCs/>
          <w:sz w:val="24"/>
          <w:szCs w:val="24"/>
        </w:rPr>
        <w:t>коэффициент типа здания (строения) арендуемого объекта: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0,04 - производственное или складское, неотапливаемое;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К5 = 0,06 - производственное или складское, отапливаемое;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Pr="00595BBA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К6 - </w:t>
      </w:r>
      <w:r w:rsidRPr="00595BBA">
        <w:rPr>
          <w:rFonts w:ascii="Times New Roman" w:hAnsi="Times New Roman" w:cs="Times New Roman"/>
          <w:bCs/>
          <w:sz w:val="24"/>
          <w:szCs w:val="24"/>
        </w:rPr>
        <w:t>коэффициент качества строительного материала: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1,5 - кирпичное здание (строение);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1,0 - железобетонное здание (строение) и прочее;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0,8 - прочее;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К7 - </w:t>
      </w:r>
      <w:r w:rsidRPr="00595BBA">
        <w:rPr>
          <w:rFonts w:ascii="Times New Roman" w:hAnsi="Times New Roman" w:cs="Times New Roman"/>
          <w:bCs/>
          <w:sz w:val="24"/>
          <w:szCs w:val="24"/>
        </w:rPr>
        <w:t>коэффициент инфляции (устанавливается равным 1,0);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Pr="00CC1C98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К8 - </w:t>
      </w:r>
      <w:r w:rsidRPr="00CC1C98">
        <w:rPr>
          <w:rFonts w:ascii="Times New Roman" w:hAnsi="Times New Roman" w:cs="Times New Roman"/>
          <w:bCs/>
          <w:sz w:val="24"/>
          <w:szCs w:val="24"/>
        </w:rPr>
        <w:t>коэффициент износа: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= (100% - % износа) / 100%;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 - </w:t>
      </w:r>
      <w:r w:rsidRPr="00CC1C98">
        <w:rPr>
          <w:rFonts w:ascii="Times New Roman" w:hAnsi="Times New Roman" w:cs="Times New Roman"/>
          <w:bCs/>
          <w:sz w:val="24"/>
          <w:szCs w:val="24"/>
        </w:rPr>
        <w:t>общая площадь арендуемого объекта муниципального нежилого фонда;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Кндс - </w:t>
      </w:r>
      <w:r w:rsidRPr="00CC1C98">
        <w:rPr>
          <w:rFonts w:ascii="Times New Roman" w:hAnsi="Times New Roman" w:cs="Times New Roman"/>
          <w:bCs/>
          <w:sz w:val="24"/>
          <w:szCs w:val="24"/>
        </w:rPr>
        <w:t>коэффициент, учитывающий налог на добавленную стоимость</w:t>
      </w:r>
      <w:r w:rsidRPr="00CC1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(устанавливается равным 18%, или Кндс = 0,18).</w:t>
      </w:r>
    </w:p>
    <w:p w:rsidR="007A48D1" w:rsidRDefault="007A48D1" w:rsidP="007A48D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48D1" w:rsidRPr="007C74C6" w:rsidRDefault="007A48D1" w:rsidP="007A48D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4C6">
        <w:rPr>
          <w:rFonts w:ascii="Times New Roman" w:hAnsi="Times New Roman" w:cs="Times New Roman"/>
          <w:bCs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7A48D1" w:rsidRPr="00124619" w:rsidRDefault="007A48D1" w:rsidP="007A48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Pr="00124619" w:rsidRDefault="007A48D1" w:rsidP="007A48D1">
      <w:pPr>
        <w:jc w:val="both"/>
      </w:pPr>
      <w:r w:rsidRPr="00124619">
        <w:t xml:space="preserve">3.1. Размер годовой арендной платы за пользование </w:t>
      </w:r>
      <w:r>
        <w:t>муниципаль</w:t>
      </w:r>
      <w:r w:rsidRPr="00124619">
        <w:t>ным имуществом и предприятием (имущественным комплексом) рассчитывается по следующей формуле:</w:t>
      </w:r>
    </w:p>
    <w:p w:rsidR="007A48D1" w:rsidRPr="00124619" w:rsidRDefault="007A48D1" w:rsidP="007A48D1">
      <w:r w:rsidRPr="00124619">
        <w:t>Апл = К1 x (Ам + НА + НС + ДФВ x (ОА - НДС))</w:t>
      </w:r>
      <w:r>
        <w:t xml:space="preserve"> x (1 + Ср) x (1 + Кндс), где</w:t>
      </w:r>
    </w:p>
    <w:p w:rsidR="007A48D1" w:rsidRPr="00124619" w:rsidRDefault="007A48D1" w:rsidP="007A48D1">
      <w:r w:rsidRPr="00124619">
        <w:t>Апл - арендная плата;</w:t>
      </w:r>
    </w:p>
    <w:p w:rsidR="007A48D1" w:rsidRPr="00124619" w:rsidRDefault="007A48D1" w:rsidP="007A48D1">
      <w:r w:rsidRPr="00124619">
        <w:t>К1 - коэффициент, учитывающий территориально-экономическую зону расположения арендуемого объекта государственного нежилого фонда</w:t>
      </w:r>
      <w:r>
        <w:t>, устанавливается равным 1,0 .</w:t>
      </w:r>
    </w:p>
    <w:p w:rsidR="007A48D1" w:rsidRPr="00124619" w:rsidRDefault="007A48D1" w:rsidP="007A48D1">
      <w:r w:rsidRPr="00124619">
        <w:t>Ам - годовая с</w:t>
      </w:r>
      <w:r>
        <w:t>умма амортизационных отчислений;</w:t>
      </w:r>
    </w:p>
    <w:p w:rsidR="007A48D1" w:rsidRDefault="007A48D1" w:rsidP="007A48D1">
      <w:r w:rsidRPr="00CC1C98">
        <w:rPr>
          <w:color w:val="000000" w:themeColor="text1"/>
        </w:rPr>
        <w:t>НА - нематериальные</w:t>
      </w:r>
      <w:r>
        <w:t xml:space="preserve"> активы;</w:t>
      </w:r>
    </w:p>
    <w:p w:rsidR="007A48D1" w:rsidRPr="00124619" w:rsidRDefault="007A48D1" w:rsidP="007A48D1">
      <w:r w:rsidRPr="00124619">
        <w:t>НС</w:t>
      </w:r>
      <w:r>
        <w:t xml:space="preserve"> - незавершенное строительство;</w:t>
      </w:r>
    </w:p>
    <w:p w:rsidR="007A48D1" w:rsidRPr="00124619" w:rsidRDefault="007A48D1" w:rsidP="007A48D1">
      <w:r w:rsidRPr="00124619">
        <w:t>ДФВ - до</w:t>
      </w:r>
      <w:r>
        <w:t>лгосрочные финансовые вложения;</w:t>
      </w:r>
    </w:p>
    <w:p w:rsidR="007A48D1" w:rsidRPr="00124619" w:rsidRDefault="007A48D1" w:rsidP="007A48D1">
      <w:r>
        <w:t>ОА - оборотные активы;</w:t>
      </w:r>
    </w:p>
    <w:p w:rsidR="007A48D1" w:rsidRPr="00124619" w:rsidRDefault="007A48D1" w:rsidP="007A48D1">
      <w:r w:rsidRPr="00124619">
        <w:t>НДС - налог на добавленную стоимо</w:t>
      </w:r>
      <w:r>
        <w:t>сть по приобретенным ценностям;</w:t>
      </w:r>
    </w:p>
    <w:p w:rsidR="007A48D1" w:rsidRPr="00124619" w:rsidRDefault="007A48D1" w:rsidP="007A48D1">
      <w:r w:rsidRPr="00124619">
        <w:t>Ср - ставка рефинансирования, устанавливаемая Центральным банком Российской Феде</w:t>
      </w:r>
      <w:r>
        <w:t>рации в текущий период времени;</w:t>
      </w:r>
    </w:p>
    <w:p w:rsidR="007A48D1" w:rsidRPr="00124619" w:rsidRDefault="007A48D1" w:rsidP="007A48D1">
      <w:r w:rsidRPr="00124619">
        <w:t xml:space="preserve">Кндс - коэффициент, учитывающий </w:t>
      </w:r>
      <w:r>
        <w:t>налог на добавленную стоимость.</w:t>
      </w:r>
    </w:p>
    <w:p w:rsidR="007A48D1" w:rsidRPr="00D81D5D" w:rsidRDefault="007A48D1" w:rsidP="007A48D1">
      <w:pPr>
        <w:jc w:val="both"/>
        <w:rPr>
          <w:color w:val="000000" w:themeColor="text1"/>
        </w:rPr>
      </w:pPr>
      <w:r w:rsidRPr="00D81D5D">
        <w:rPr>
          <w:color w:val="000000" w:themeColor="text1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7A48D1" w:rsidRPr="00124619" w:rsidRDefault="007A48D1" w:rsidP="007A48D1">
      <w:r w:rsidRPr="00124619">
        <w:t>Апл = Б</w:t>
      </w:r>
      <w:r>
        <w:t>С x Квд x Ср x (1 + Кндс), где:</w:t>
      </w:r>
    </w:p>
    <w:p w:rsidR="007A48D1" w:rsidRPr="00124619" w:rsidRDefault="007A48D1" w:rsidP="007A48D1">
      <w:r>
        <w:t>Апл - арендная плата;</w:t>
      </w:r>
    </w:p>
    <w:p w:rsidR="007A48D1" w:rsidRPr="00124619" w:rsidRDefault="007A48D1" w:rsidP="007A48D1">
      <w:r w:rsidRPr="00124619">
        <w:t>БС - балансовая стоимость арендованн</w:t>
      </w:r>
      <w:r>
        <w:t>ого государственного имущества;</w:t>
      </w:r>
    </w:p>
    <w:p w:rsidR="007A48D1" w:rsidRPr="00124619" w:rsidRDefault="007A48D1" w:rsidP="007A48D1">
      <w:r w:rsidRPr="00124619">
        <w:t>Квд - коэффициент вида деятельн</w:t>
      </w:r>
      <w:r>
        <w:t>ости;</w:t>
      </w:r>
    </w:p>
    <w:p w:rsidR="007A48D1" w:rsidRPr="00124619" w:rsidRDefault="007A48D1" w:rsidP="007A48D1">
      <w:r w:rsidRPr="00124619">
        <w:t xml:space="preserve">Квд = 0,8 при использовании </w:t>
      </w:r>
      <w:r>
        <w:t>муниципаль</w:t>
      </w:r>
      <w:r w:rsidRPr="00124619">
        <w:t>ного иму</w:t>
      </w:r>
      <w:r>
        <w:t>щества для добычи нефти и газа;</w:t>
      </w:r>
    </w:p>
    <w:p w:rsidR="007A48D1" w:rsidRPr="00124619" w:rsidRDefault="007A48D1" w:rsidP="007A48D1">
      <w:r w:rsidRPr="00124619">
        <w:t>Ср - ставка рефинансирования, устанавливаемая Центральным банком Российской Феде</w:t>
      </w:r>
      <w:r>
        <w:t>рации в текущий период времени;</w:t>
      </w:r>
    </w:p>
    <w:p w:rsidR="007A48D1" w:rsidRDefault="007A48D1" w:rsidP="007A48D1">
      <w:r w:rsidRPr="00124619">
        <w:t>Кндс - коэффициент, учитывающий налог на добавленную ст</w:t>
      </w:r>
      <w:r>
        <w:t>оимость.</w:t>
      </w:r>
    </w:p>
    <w:p w:rsidR="008F242E" w:rsidRDefault="008F242E" w:rsidP="007A48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A48D1" w:rsidRPr="007C74C6" w:rsidRDefault="007A48D1" w:rsidP="007A48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C74C6">
        <w:rPr>
          <w:rFonts w:ascii="Times New Roman" w:hAnsi="Times New Roman" w:cs="Times New Roman"/>
          <w:bCs/>
          <w:sz w:val="24"/>
          <w:szCs w:val="24"/>
        </w:rPr>
        <w:t>4. Расчет годовой арендной платы за пользование энергетическими</w:t>
      </w:r>
    </w:p>
    <w:p w:rsidR="007A48D1" w:rsidRPr="007C74C6" w:rsidRDefault="007A48D1" w:rsidP="007A48D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4C6">
        <w:rPr>
          <w:rFonts w:ascii="Times New Roman" w:hAnsi="Times New Roman" w:cs="Times New Roman"/>
          <w:bCs/>
          <w:sz w:val="24"/>
          <w:szCs w:val="24"/>
        </w:rPr>
        <w:t>объектами, инженерными коммуникациями и сооружениями,</w:t>
      </w:r>
    </w:p>
    <w:p w:rsidR="007A48D1" w:rsidRPr="007C74C6" w:rsidRDefault="007A48D1" w:rsidP="007A48D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74C6">
        <w:rPr>
          <w:rFonts w:ascii="Times New Roman" w:hAnsi="Times New Roman" w:cs="Times New Roman"/>
          <w:bCs/>
          <w:sz w:val="24"/>
          <w:szCs w:val="24"/>
        </w:rPr>
        <w:t>находящимися в муниципальной собственности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 передаче в аренду электрических и магистральных тепловых сетей, объектов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связи, газоснабжения и других инженерных коммуникаций и сооружений специализированным организациям, размер годовой арендной платы рассчитывается по следующей формуле: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= Ам x П x (1+Кндс), где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Апл</w:t>
      </w:r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Ам</w:t>
      </w:r>
      <w:r w:rsidRPr="00D7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годовая сумма амортизационных отчислений;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П</w:t>
      </w:r>
      <w:r w:rsidRPr="00D7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процент отчисления (устанавливается равным 50%, или П = 0,5);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Кндс</w:t>
      </w:r>
      <w:r w:rsidRPr="00D7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коэффициент, учитывающий налог на добавленную стоимость»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Pr="007C74C6" w:rsidRDefault="007A48D1" w:rsidP="007A48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C74C6">
        <w:rPr>
          <w:rFonts w:ascii="Times New Roman" w:hAnsi="Times New Roman" w:cs="Times New Roman"/>
          <w:bCs/>
          <w:sz w:val="24"/>
          <w:szCs w:val="24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Апл = Сс / (365 x 24) x S x КЧ x Ккп x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(1 +</w:t>
      </w:r>
      <w:r w:rsidRPr="00D81D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Кндс),</w:t>
      </w:r>
      <w:r>
        <w:rPr>
          <w:rFonts w:ascii="Times New Roman" w:hAnsi="Times New Roman" w:cs="Times New Roman"/>
          <w:sz w:val="24"/>
          <w:szCs w:val="24"/>
        </w:rPr>
        <w:t xml:space="preserve"> где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Апл</w:t>
      </w:r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предложенный Региональным центром ценообразования Республики Башкортостан открытого акционерного общества "Башкирский инвестиционный дом" с учетом изменения рыночной конъюнктуры и утверждаемый Министерством земельных и имущественных отношений Республики Башкортостан;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365</w:t>
      </w:r>
      <w:r w:rsidRPr="00D7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количество дней в году;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часов в сутках;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S</w:t>
      </w:r>
      <w:r w:rsidRPr="00D7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общая площадь арендуемого объекта муниципального нежилого фонда;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КЧ</w:t>
      </w:r>
      <w:r>
        <w:rPr>
          <w:rFonts w:ascii="Times New Roman" w:hAnsi="Times New Roman" w:cs="Times New Roman"/>
          <w:sz w:val="24"/>
          <w:szCs w:val="24"/>
        </w:rPr>
        <w:t xml:space="preserve"> - количество часов аренды;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CD0">
        <w:rPr>
          <w:rFonts w:ascii="Times New Roman" w:hAnsi="Times New Roman" w:cs="Times New Roman"/>
          <w:bCs/>
          <w:sz w:val="24"/>
          <w:szCs w:val="24"/>
        </w:rPr>
        <w:t>Ккп</w:t>
      </w:r>
      <w:r w:rsidRPr="00D7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коэффициент категории пользователя: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Ккп = 0,01 при использовании объектов муниципального нежилого фонда: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Ккп = 0,5 при использовании объектов муниципального нежилого фонда: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Ккп = 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7A48D1" w:rsidRDefault="007A48D1" w:rsidP="007A48D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48D1" w:rsidRPr="007C74C6" w:rsidRDefault="007A48D1" w:rsidP="007A48D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74C6">
        <w:rPr>
          <w:rFonts w:ascii="Times New Roman" w:hAnsi="Times New Roman" w:cs="Times New Roman"/>
          <w:bCs/>
          <w:sz w:val="24"/>
          <w:szCs w:val="24"/>
        </w:rPr>
        <w:t>6. Расчет годовой арендной платы за пользование движимым имуществом,</w:t>
      </w:r>
    </w:p>
    <w:p w:rsidR="007A48D1" w:rsidRPr="007C74C6" w:rsidRDefault="007A48D1" w:rsidP="007A48D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C74C6">
        <w:rPr>
          <w:rFonts w:ascii="Times New Roman" w:hAnsi="Times New Roman" w:cs="Times New Roman"/>
          <w:bCs/>
          <w:sz w:val="24"/>
          <w:szCs w:val="24"/>
        </w:rPr>
        <w:t>находящимся в муниципальной собственности</w:t>
      </w:r>
    </w:p>
    <w:p w:rsidR="007A48D1" w:rsidRDefault="007A48D1" w:rsidP="007A48D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Размер годовой арендной платы за пользование объектами движимого имущества рассчитывается по следующей формуле: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 = БС x Ккп x 2% х (1+Кндс), где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E92">
        <w:rPr>
          <w:rFonts w:ascii="Times New Roman" w:hAnsi="Times New Roman" w:cs="Times New Roman"/>
          <w:bCs/>
          <w:sz w:val="24"/>
          <w:szCs w:val="24"/>
        </w:rPr>
        <w:t>Апл</w:t>
      </w:r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E92">
        <w:rPr>
          <w:rFonts w:ascii="Times New Roman" w:hAnsi="Times New Roman" w:cs="Times New Roman"/>
          <w:bCs/>
          <w:sz w:val="24"/>
          <w:szCs w:val="24"/>
        </w:rPr>
        <w:t xml:space="preserve">БС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балансовая стоимость имущества;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E92">
        <w:rPr>
          <w:rFonts w:ascii="Times New Roman" w:hAnsi="Times New Roman" w:cs="Times New Roman"/>
          <w:bCs/>
          <w:sz w:val="24"/>
          <w:szCs w:val="24"/>
        </w:rPr>
        <w:t>Ккп</w:t>
      </w:r>
      <w:r>
        <w:rPr>
          <w:rFonts w:ascii="Times New Roman" w:hAnsi="Times New Roman" w:cs="Times New Roman"/>
          <w:sz w:val="24"/>
          <w:szCs w:val="24"/>
        </w:rPr>
        <w:t xml:space="preserve"> – коэффициент категории пользователя;</w:t>
      </w:r>
    </w:p>
    <w:p w:rsidR="007A48D1" w:rsidRDefault="007A48D1" w:rsidP="007A4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0E92">
        <w:rPr>
          <w:rFonts w:ascii="Times New Roman" w:hAnsi="Times New Roman" w:cs="Times New Roman"/>
          <w:bCs/>
          <w:sz w:val="24"/>
          <w:szCs w:val="24"/>
        </w:rPr>
        <w:t>Кндс</w:t>
      </w:r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7A48D1" w:rsidRDefault="007A48D1" w:rsidP="007A48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A48D1" w:rsidRDefault="007A48D1" w:rsidP="007A48D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Ккп=0,5 – при использовании объектов движимого имущества: </w:t>
      </w:r>
    </w:p>
    <w:p w:rsidR="007A48D1" w:rsidRDefault="007A48D1" w:rsidP="007A48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организациями жилищно-коммунального хозяйства; 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лицами, фермерскими хозяйствами, индивидуальными предпринимателями: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осуществления административной деятельности по предоставлению жилищно-коммунальных услуг;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обслуживающими жилой фонд; 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предоставляющими жилищно-коммунальные услуги;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ведущими работы по строительству, ремонту и эксплуатации жилья;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фермерскими хозяйствами, индивидуальными предпринимателями: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ведения деятельности по выращиванию зерновых, бобовых и кормовых культур; </w:t>
      </w:r>
    </w:p>
    <w:p w:rsidR="007A48D1" w:rsidRDefault="007A48D1" w:rsidP="007A48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разведения животноводства; </w:t>
      </w:r>
    </w:p>
    <w:p w:rsidR="007A48D1" w:rsidRDefault="007A48D1" w:rsidP="007A48D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Ккп=0 – при использовании объектов движимого имущества:</w:t>
      </w:r>
    </w:p>
    <w:p w:rsidR="007A48D1" w:rsidRDefault="007A48D1" w:rsidP="007A48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бюджетными государственными и муниципальными учреждениями, учреждениями здравоохранения;</w:t>
      </w:r>
    </w:p>
    <w:p w:rsidR="007A48D1" w:rsidRDefault="007A48D1" w:rsidP="007A48D1">
      <w:pPr>
        <w:pStyle w:val="ConsNonformat"/>
        <w:widowControl/>
        <w:ind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Ккп=1 – при использовании объектов движимого имущества прочими категориями пользователей, не вошедшими в настоящий перечень.</w:t>
      </w:r>
    </w:p>
    <w:p w:rsidR="006F1F08" w:rsidRPr="006F1F08" w:rsidRDefault="006F1F08" w:rsidP="006F1F08"/>
    <w:p w:rsidR="006F1F08" w:rsidRPr="006F1F08" w:rsidRDefault="006F1F08" w:rsidP="006F1F08"/>
    <w:p w:rsidR="006F1F08" w:rsidRPr="006F1F08" w:rsidRDefault="006F1F08" w:rsidP="006F1F08"/>
    <w:p w:rsidR="006F1F08" w:rsidRPr="006F1F08" w:rsidRDefault="006F1F08" w:rsidP="006F1F08"/>
    <w:p w:rsidR="006F1F08" w:rsidRPr="006F1F08" w:rsidRDefault="006F1F08" w:rsidP="006F1F08"/>
    <w:p w:rsidR="006F1F08" w:rsidRPr="006F1F08" w:rsidRDefault="006F1F08" w:rsidP="006F1F08"/>
    <w:p w:rsidR="006F1F08" w:rsidRPr="006F1F08" w:rsidRDefault="006F1F08" w:rsidP="006F1F08"/>
    <w:p w:rsidR="006F1F08" w:rsidRDefault="006F1F08" w:rsidP="006F1F08"/>
    <w:p w:rsidR="006F1F08" w:rsidRDefault="006F1F08" w:rsidP="006F1F08"/>
    <w:p w:rsidR="006F1F08" w:rsidRPr="00557DD5" w:rsidRDefault="006F1F08" w:rsidP="008F242E">
      <w:pPr>
        <w:autoSpaceDE w:val="0"/>
        <w:autoSpaceDN w:val="0"/>
        <w:adjustRightInd w:val="0"/>
        <w:ind w:left="360" w:right="75" w:firstLine="348"/>
        <w:jc w:val="right"/>
        <w:rPr>
          <w:szCs w:val="28"/>
        </w:rPr>
      </w:pPr>
      <w:r>
        <w:tab/>
      </w:r>
    </w:p>
    <w:p w:rsidR="006F1F08" w:rsidRPr="00557DD5" w:rsidRDefault="006F1F08" w:rsidP="006F1F08">
      <w:pPr>
        <w:pStyle w:val="a7"/>
        <w:ind w:right="75" w:firstLine="0"/>
        <w:rPr>
          <w:szCs w:val="28"/>
        </w:rPr>
      </w:pPr>
      <w:r w:rsidRPr="00557DD5">
        <w:rPr>
          <w:szCs w:val="28"/>
        </w:rPr>
        <w:t xml:space="preserve"> </w:t>
      </w:r>
    </w:p>
    <w:p w:rsidR="00C77188" w:rsidRPr="006F1F08" w:rsidRDefault="00C77188" w:rsidP="006F1F08">
      <w:pPr>
        <w:tabs>
          <w:tab w:val="left" w:pos="7740"/>
        </w:tabs>
      </w:pPr>
    </w:p>
    <w:sectPr w:rsidR="00C77188" w:rsidRPr="006F1F08" w:rsidSect="006F1F08">
      <w:footerReference w:type="even" r:id="rId7"/>
      <w:footerReference w:type="default" r:id="rId8"/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53" w:rsidRDefault="00A17153" w:rsidP="00BD4343">
      <w:r>
        <w:separator/>
      </w:r>
    </w:p>
  </w:endnote>
  <w:endnote w:type="continuationSeparator" w:id="1">
    <w:p w:rsidR="00A17153" w:rsidRDefault="00A17153" w:rsidP="00BD4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8E" w:rsidRDefault="00122D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3A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0B8E" w:rsidRDefault="00A1715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8E" w:rsidRDefault="00122D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3A2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720B">
      <w:rPr>
        <w:rStyle w:val="a6"/>
        <w:noProof/>
      </w:rPr>
      <w:t>9</w:t>
    </w:r>
    <w:r>
      <w:rPr>
        <w:rStyle w:val="a6"/>
      </w:rPr>
      <w:fldChar w:fldCharType="end"/>
    </w:r>
  </w:p>
  <w:p w:rsidR="001C0B8E" w:rsidRDefault="00A1715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53" w:rsidRDefault="00A17153" w:rsidP="00BD4343">
      <w:r>
        <w:separator/>
      </w:r>
    </w:p>
  </w:footnote>
  <w:footnote w:type="continuationSeparator" w:id="1">
    <w:p w:rsidR="00A17153" w:rsidRDefault="00A17153" w:rsidP="00BD4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F08"/>
    <w:rsid w:val="00122D0C"/>
    <w:rsid w:val="002055AE"/>
    <w:rsid w:val="00323A21"/>
    <w:rsid w:val="005E2929"/>
    <w:rsid w:val="006F1F08"/>
    <w:rsid w:val="007A48D1"/>
    <w:rsid w:val="008F242E"/>
    <w:rsid w:val="00A17153"/>
    <w:rsid w:val="00B23931"/>
    <w:rsid w:val="00BD4343"/>
    <w:rsid w:val="00C13F8F"/>
    <w:rsid w:val="00C77188"/>
    <w:rsid w:val="00CF2792"/>
    <w:rsid w:val="00E6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1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1F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6F1F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6F1F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F1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1F08"/>
  </w:style>
  <w:style w:type="paragraph" w:styleId="a7">
    <w:name w:val="Body Text Indent"/>
    <w:basedOn w:val="a"/>
    <w:link w:val="a8"/>
    <w:rsid w:val="006F1F08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6F1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A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4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A48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A48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2015-04-03T10:46:00Z</cp:lastPrinted>
  <dcterms:created xsi:type="dcterms:W3CDTF">2015-04-01T11:15:00Z</dcterms:created>
  <dcterms:modified xsi:type="dcterms:W3CDTF">2015-04-03T11:23:00Z</dcterms:modified>
</cp:coreProperties>
</file>