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1800"/>
        <w:gridCol w:w="3600"/>
      </w:tblGrid>
      <w:tr w:rsidR="00897CE2" w:rsidRPr="005E2AE2" w:rsidTr="008E5018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БАШ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5E2AE2">
              <w:rPr>
                <w:b/>
                <w:color w:val="333333"/>
                <w:sz w:val="20"/>
                <w:szCs w:val="20"/>
              </w:rPr>
              <w:t>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proofErr w:type="gramStart"/>
            <w:r w:rsidRPr="005E2AE2">
              <w:rPr>
                <w:b/>
                <w:color w:val="333333"/>
                <w:sz w:val="20"/>
                <w:szCs w:val="20"/>
              </w:rPr>
              <w:t>Ы</w:t>
            </w:r>
            <w:proofErr w:type="gramEnd"/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АС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AF0382">
              <w:rPr>
                <w:rFonts w:ascii="Arial" w:eastAsia="MS Mincho" w:hAnsi="MS Mincho" w:cs="Arial"/>
                <w:b/>
                <w:color w:val="333333"/>
                <w:sz w:val="20"/>
                <w:szCs w:val="20"/>
                <w:lang w:val="be-BY"/>
              </w:rPr>
              <w:t>Ҡ</w:t>
            </w:r>
            <w:r>
              <w:rPr>
                <w:rFonts w:eastAsia="MS Mincho" w:hAnsi="MS Mincho"/>
                <w:b/>
                <w:color w:val="333333"/>
                <w:sz w:val="20"/>
                <w:szCs w:val="20"/>
                <w:lang w:val="be-BY"/>
              </w:rPr>
              <w:t>АШКА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 xml:space="preserve"> АУЫЛ СОВЕТЫ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117918</wp:posOffset>
                  </wp:positionH>
                  <wp:positionV relativeFrom="paragraph">
                    <wp:posOffset>141952</wp:posOffset>
                  </wp:positionV>
                  <wp:extent cx="827980" cy="1026544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897CE2" w:rsidRPr="00441985" w:rsidRDefault="00897CE2" w:rsidP="0044198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333333"/>
                <w:sz w:val="20"/>
                <w:szCs w:val="20"/>
              </w:rPr>
            </w:pPr>
            <w:r w:rsidRPr="00441985">
              <w:rPr>
                <w:rFonts w:ascii="Times New Roman" w:hAnsi="Times New Roman" w:cs="Times New Roman"/>
                <w:i w:val="0"/>
                <w:color w:val="333333"/>
                <w:sz w:val="20"/>
                <w:szCs w:val="20"/>
              </w:rPr>
              <w:t>АДМИНИСТРАЦИЯ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КАШ</w:t>
            </w: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КИНСКИЙ СЕЛЬСОВЕТ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897CE2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897CE2" w:rsidRPr="00441985" w:rsidRDefault="00441985" w:rsidP="00897CE2">
            <w:pPr>
              <w:rPr>
                <w:b/>
                <w:sz w:val="20"/>
                <w:szCs w:val="20"/>
              </w:rPr>
            </w:pPr>
            <w:r w:rsidRPr="00441985">
              <w:rPr>
                <w:b/>
                <w:sz w:val="20"/>
                <w:szCs w:val="20"/>
              </w:rPr>
              <w:t>РЕСПУБЛИКИ БАШКОРТОСТАН</w:t>
            </w:r>
          </w:p>
          <w:p w:rsidR="00897CE2" w:rsidRPr="00897CE2" w:rsidRDefault="00897CE2" w:rsidP="00897CE2"/>
        </w:tc>
      </w:tr>
    </w:tbl>
    <w:p w:rsidR="00897CE2" w:rsidRPr="005E2B7F" w:rsidRDefault="00441985" w:rsidP="00897CE2">
      <w:pPr>
        <w:jc w:val="center"/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</w:t>
      </w:r>
      <w:r w:rsidR="00897CE2"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="00897CE2" w:rsidRPr="005E2B7F">
        <w:rPr>
          <w:sz w:val="28"/>
          <w:szCs w:val="28"/>
          <w:lang w:val="be-BY"/>
        </w:rPr>
        <w:t>АРАР</w:t>
      </w:r>
      <w:r w:rsidR="00897CE2" w:rsidRPr="005E2B7F">
        <w:rPr>
          <w:sz w:val="28"/>
          <w:szCs w:val="28"/>
          <w:lang w:val="be-BY"/>
        </w:rPr>
        <w:tab/>
      </w:r>
      <w:r w:rsidR="00897CE2" w:rsidRPr="005E2B7F">
        <w:rPr>
          <w:sz w:val="28"/>
          <w:szCs w:val="28"/>
          <w:lang w:val="be-BY"/>
        </w:rPr>
        <w:tab/>
      </w:r>
      <w:r w:rsidR="00897CE2" w:rsidRPr="005E2B7F">
        <w:rPr>
          <w:sz w:val="28"/>
          <w:szCs w:val="28"/>
          <w:lang w:val="be-BY"/>
        </w:rPr>
        <w:tab/>
      </w:r>
      <w:r w:rsidR="00897CE2" w:rsidRPr="005E2B7F">
        <w:rPr>
          <w:sz w:val="28"/>
          <w:szCs w:val="28"/>
          <w:lang w:val="be-BY"/>
        </w:rPr>
        <w:tab/>
      </w:r>
      <w:r w:rsidR="00897CE2" w:rsidRPr="005E2B7F">
        <w:rPr>
          <w:sz w:val="28"/>
          <w:szCs w:val="28"/>
          <w:lang w:val="be-BY"/>
        </w:rPr>
        <w:tab/>
      </w:r>
      <w:r w:rsidR="00897CE2" w:rsidRPr="005E2B7F">
        <w:rPr>
          <w:sz w:val="28"/>
          <w:szCs w:val="28"/>
          <w:lang w:val="be-BY"/>
        </w:rPr>
        <w:tab/>
      </w:r>
      <w:r w:rsidR="00897CE2">
        <w:rPr>
          <w:sz w:val="28"/>
          <w:szCs w:val="28"/>
          <w:lang w:val="be-BY"/>
        </w:rPr>
        <w:tab/>
      </w:r>
      <w:r w:rsidR="00897CE2" w:rsidRPr="005E2B7F">
        <w:rPr>
          <w:sz w:val="28"/>
          <w:szCs w:val="28"/>
        </w:rPr>
        <w:t>ПОСТАНОВЛЕНИЕ</w:t>
      </w:r>
    </w:p>
    <w:p w:rsidR="00897CE2" w:rsidRPr="005E2B7F" w:rsidRDefault="00441985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2</w:t>
      </w:r>
      <w:r w:rsidR="00E1637E">
        <w:rPr>
          <w:rFonts w:eastAsia="MS Mincho"/>
          <w:bCs/>
          <w:spacing w:val="-2"/>
          <w:sz w:val="28"/>
          <w:szCs w:val="28"/>
          <w:lang w:val="be-BY"/>
        </w:rPr>
        <w:t>2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апрель</w:t>
      </w:r>
      <w:r w:rsidR="00B7570D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FF4878">
        <w:rPr>
          <w:rFonts w:eastAsia="MS Mincho"/>
          <w:bCs/>
          <w:spacing w:val="-2"/>
          <w:sz w:val="28"/>
          <w:szCs w:val="28"/>
          <w:lang w:val="be-BY"/>
        </w:rPr>
        <w:t>6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№ </w:t>
      </w:r>
      <w:r w:rsidR="00B7570D">
        <w:rPr>
          <w:rFonts w:eastAsia="MS Mincho"/>
          <w:bCs/>
          <w:spacing w:val="-2"/>
          <w:sz w:val="28"/>
          <w:szCs w:val="28"/>
          <w:lang w:val="be-BY"/>
        </w:rPr>
        <w:t>1</w:t>
      </w:r>
      <w:r w:rsidR="00AE47DC">
        <w:rPr>
          <w:rFonts w:eastAsia="MS Mincho"/>
          <w:bCs/>
          <w:spacing w:val="-2"/>
          <w:sz w:val="28"/>
          <w:szCs w:val="28"/>
          <w:lang w:val="en-US"/>
        </w:rPr>
        <w:t>9</w:t>
      </w:r>
      <w:r w:rsidR="0045074E">
        <w:rPr>
          <w:rFonts w:eastAsia="MS Mincho"/>
          <w:bCs/>
          <w:spacing w:val="-2"/>
          <w:sz w:val="28"/>
          <w:szCs w:val="28"/>
          <w:lang w:val="be-BY"/>
        </w:rPr>
        <w:t xml:space="preserve">        </w:t>
      </w:r>
      <w:r w:rsidR="0045074E"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E1637E">
        <w:rPr>
          <w:rFonts w:eastAsia="MS Mincho"/>
          <w:bCs/>
          <w:spacing w:val="-2"/>
          <w:sz w:val="28"/>
          <w:szCs w:val="28"/>
          <w:lang w:val="be-BY"/>
        </w:rPr>
        <w:t>2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апреля </w:t>
      </w:r>
      <w:r w:rsidR="0045074E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FF4878">
        <w:rPr>
          <w:rFonts w:eastAsia="MS Mincho"/>
          <w:bCs/>
          <w:spacing w:val="-2"/>
          <w:sz w:val="28"/>
          <w:szCs w:val="28"/>
          <w:lang w:val="be-BY"/>
        </w:rPr>
        <w:t>6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897CE2" w:rsidRDefault="00897CE2" w:rsidP="00897CE2">
      <w:pPr>
        <w:jc w:val="center"/>
        <w:rPr>
          <w:sz w:val="28"/>
          <w:szCs w:val="28"/>
          <w:lang w:val="en-US"/>
        </w:rPr>
      </w:pPr>
    </w:p>
    <w:p w:rsidR="00E1637E" w:rsidRPr="00E1637E" w:rsidRDefault="00E1637E" w:rsidP="00897CE2">
      <w:pPr>
        <w:jc w:val="center"/>
        <w:rPr>
          <w:sz w:val="28"/>
          <w:szCs w:val="28"/>
          <w:lang w:val="en-US"/>
        </w:rPr>
      </w:pPr>
    </w:p>
    <w:p w:rsidR="00E1637E" w:rsidRPr="0023124C" w:rsidRDefault="00E1637E" w:rsidP="00E1637E">
      <w:pPr>
        <w:pStyle w:val="body0020text"/>
        <w:spacing w:before="0" w:beforeAutospacing="0" w:after="0" w:afterAutospacing="0" w:line="240" w:lineRule="atLeast"/>
        <w:ind w:firstLine="720"/>
        <w:jc w:val="center"/>
        <w:rPr>
          <w:color w:val="333333"/>
          <w:sz w:val="28"/>
          <w:szCs w:val="28"/>
        </w:rPr>
      </w:pPr>
      <w:r w:rsidRPr="0009701A">
        <w:rPr>
          <w:rStyle w:val="body0020textchar"/>
          <w:b/>
          <w:bCs/>
          <w:color w:val="333333"/>
          <w:sz w:val="28"/>
          <w:szCs w:val="28"/>
        </w:rPr>
        <w:t xml:space="preserve">О результатах публичных слушаний по проекту планировки и проекту межевания территории </w:t>
      </w:r>
      <w:proofErr w:type="spellStart"/>
      <w:r>
        <w:rPr>
          <w:rStyle w:val="body0020textchar"/>
          <w:b/>
          <w:bCs/>
          <w:color w:val="333333"/>
          <w:sz w:val="28"/>
          <w:szCs w:val="28"/>
        </w:rPr>
        <w:t>д</w:t>
      </w:r>
      <w:proofErr w:type="gramStart"/>
      <w:r>
        <w:rPr>
          <w:rStyle w:val="body0020textchar"/>
          <w:b/>
          <w:bCs/>
          <w:color w:val="333333"/>
          <w:sz w:val="28"/>
          <w:szCs w:val="28"/>
        </w:rPr>
        <w:t>.</w:t>
      </w:r>
      <w:r w:rsidR="00AE47DC">
        <w:rPr>
          <w:rStyle w:val="body0020textchar"/>
          <w:b/>
          <w:bCs/>
          <w:color w:val="333333"/>
          <w:sz w:val="28"/>
          <w:szCs w:val="28"/>
        </w:rPr>
        <w:t>Б</w:t>
      </w:r>
      <w:proofErr w:type="gramEnd"/>
      <w:r w:rsidR="00AE47DC">
        <w:rPr>
          <w:rStyle w:val="body0020textchar"/>
          <w:b/>
          <w:bCs/>
          <w:color w:val="333333"/>
          <w:sz w:val="28"/>
          <w:szCs w:val="28"/>
        </w:rPr>
        <w:t>ильгиш</w:t>
      </w:r>
      <w:proofErr w:type="spellEnd"/>
      <w:r w:rsidRPr="0009701A">
        <w:rPr>
          <w:rStyle w:val="body0020textchar"/>
          <w:b/>
          <w:bCs/>
          <w:color w:val="333333"/>
          <w:sz w:val="28"/>
          <w:szCs w:val="28"/>
        </w:rPr>
        <w:t xml:space="preserve"> </w:t>
      </w:r>
    </w:p>
    <w:p w:rsidR="00E1637E" w:rsidRPr="00AE47DC" w:rsidRDefault="00E1637E" w:rsidP="00E1637E">
      <w:pPr>
        <w:tabs>
          <w:tab w:val="left" w:pos="1080"/>
          <w:tab w:val="left" w:pos="4395"/>
          <w:tab w:val="left" w:pos="4440"/>
        </w:tabs>
        <w:ind w:firstLine="720"/>
        <w:rPr>
          <w:sz w:val="28"/>
          <w:szCs w:val="28"/>
        </w:rPr>
      </w:pPr>
    </w:p>
    <w:p w:rsidR="00E1637E" w:rsidRPr="00AE47DC" w:rsidRDefault="00E1637E" w:rsidP="00E1637E">
      <w:pPr>
        <w:tabs>
          <w:tab w:val="left" w:pos="1080"/>
          <w:tab w:val="left" w:pos="4395"/>
          <w:tab w:val="left" w:pos="4440"/>
        </w:tabs>
        <w:ind w:firstLine="720"/>
        <w:rPr>
          <w:sz w:val="28"/>
          <w:szCs w:val="28"/>
        </w:rPr>
      </w:pPr>
    </w:p>
    <w:p w:rsidR="00E1637E" w:rsidRPr="00E000E9" w:rsidRDefault="00E1637E" w:rsidP="00E1637E">
      <w:pPr>
        <w:tabs>
          <w:tab w:val="left" w:pos="540"/>
          <w:tab w:val="left" w:pos="720"/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E000E9">
        <w:rPr>
          <w:sz w:val="28"/>
          <w:szCs w:val="28"/>
        </w:rPr>
        <w:t xml:space="preserve">В соответствии с Федеральным законом от 06.10.2003 г. № 131- ФЗ «Об общих принципах организации местного самоуправления в Российской Федерации», Градостроительным кодексом РФ, на основании Устава Сельского поселения </w:t>
      </w:r>
      <w:proofErr w:type="spellStart"/>
      <w:r>
        <w:rPr>
          <w:sz w:val="28"/>
          <w:szCs w:val="28"/>
        </w:rPr>
        <w:t>Каш</w:t>
      </w:r>
      <w:r w:rsidRPr="00E000E9">
        <w:rPr>
          <w:sz w:val="28"/>
          <w:szCs w:val="28"/>
        </w:rPr>
        <w:t>кинский</w:t>
      </w:r>
      <w:proofErr w:type="spellEnd"/>
      <w:r w:rsidRPr="00E000E9">
        <w:rPr>
          <w:sz w:val="28"/>
          <w:szCs w:val="28"/>
        </w:rPr>
        <w:t xml:space="preserve"> сельсовет муниципального района </w:t>
      </w:r>
      <w:proofErr w:type="spellStart"/>
      <w:r w:rsidRPr="00E000E9">
        <w:rPr>
          <w:sz w:val="28"/>
          <w:szCs w:val="28"/>
        </w:rPr>
        <w:t>Аскинского</w:t>
      </w:r>
      <w:proofErr w:type="spellEnd"/>
      <w:r w:rsidRPr="00E000E9">
        <w:rPr>
          <w:sz w:val="28"/>
          <w:szCs w:val="28"/>
        </w:rPr>
        <w:t xml:space="preserve"> район Республики Башкортостан</w:t>
      </w:r>
    </w:p>
    <w:p w:rsidR="00E1637E" w:rsidRPr="00E000E9" w:rsidRDefault="00E1637E" w:rsidP="00E1637E">
      <w:pPr>
        <w:tabs>
          <w:tab w:val="left" w:pos="540"/>
          <w:tab w:val="left" w:pos="720"/>
          <w:tab w:val="left" w:pos="900"/>
          <w:tab w:val="left" w:pos="1080"/>
        </w:tabs>
        <w:ind w:firstLine="720"/>
        <w:rPr>
          <w:sz w:val="28"/>
          <w:szCs w:val="28"/>
        </w:rPr>
      </w:pPr>
      <w:proofErr w:type="gramStart"/>
      <w:r w:rsidRPr="00E000E9">
        <w:rPr>
          <w:sz w:val="28"/>
          <w:szCs w:val="28"/>
        </w:rPr>
        <w:t>П</w:t>
      </w:r>
      <w:proofErr w:type="gramEnd"/>
      <w:r w:rsidRPr="00E000E9">
        <w:rPr>
          <w:sz w:val="28"/>
          <w:szCs w:val="28"/>
        </w:rPr>
        <w:t xml:space="preserve"> О С Т А Н О В Л Я Ю :</w:t>
      </w:r>
    </w:p>
    <w:p w:rsidR="00E1637E" w:rsidRPr="006E1337" w:rsidRDefault="00E1637E" w:rsidP="00E1637E">
      <w:pPr>
        <w:numPr>
          <w:ilvl w:val="0"/>
          <w:numId w:val="2"/>
        </w:numPr>
        <w:tabs>
          <w:tab w:val="num" w:pos="360"/>
          <w:tab w:val="left" w:pos="540"/>
          <w:tab w:val="left" w:pos="720"/>
          <w:tab w:val="left" w:pos="900"/>
          <w:tab w:val="left" w:pos="1080"/>
        </w:tabs>
        <w:ind w:left="0"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Утвердить проект планировки и проект</w:t>
      </w:r>
      <w:r w:rsidRPr="00E000E9">
        <w:rPr>
          <w:iCs/>
          <w:sz w:val="28"/>
          <w:szCs w:val="28"/>
        </w:rPr>
        <w:t xml:space="preserve"> межевания </w:t>
      </w:r>
      <w:r>
        <w:rPr>
          <w:iCs/>
          <w:sz w:val="28"/>
          <w:szCs w:val="28"/>
        </w:rPr>
        <w:t xml:space="preserve">объекта «Строительство газовых сетей в </w:t>
      </w:r>
      <w:proofErr w:type="spellStart"/>
      <w:r>
        <w:rPr>
          <w:iCs/>
          <w:sz w:val="28"/>
          <w:szCs w:val="28"/>
        </w:rPr>
        <w:t>д.</w:t>
      </w:r>
      <w:r w:rsidR="00AE47DC">
        <w:rPr>
          <w:iCs/>
          <w:sz w:val="28"/>
          <w:szCs w:val="28"/>
        </w:rPr>
        <w:t>Бильгиш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Аскинского</w:t>
      </w:r>
      <w:proofErr w:type="spellEnd"/>
      <w:r>
        <w:rPr>
          <w:iCs/>
          <w:sz w:val="28"/>
          <w:szCs w:val="28"/>
        </w:rPr>
        <w:t xml:space="preserve"> района »</w:t>
      </w:r>
    </w:p>
    <w:p w:rsidR="00E1637E" w:rsidRPr="00E000E9" w:rsidRDefault="00E1637E" w:rsidP="00E1637E">
      <w:pPr>
        <w:numPr>
          <w:ilvl w:val="0"/>
          <w:numId w:val="2"/>
        </w:numPr>
        <w:tabs>
          <w:tab w:val="num" w:pos="426"/>
          <w:tab w:val="left" w:pos="540"/>
          <w:tab w:val="left" w:pos="720"/>
          <w:tab w:val="left" w:pos="900"/>
          <w:tab w:val="left" w:pos="1080"/>
        </w:tabs>
        <w:ind w:left="0" w:firstLine="720"/>
        <w:jc w:val="both"/>
        <w:rPr>
          <w:i/>
          <w:iCs/>
          <w:sz w:val="28"/>
          <w:szCs w:val="28"/>
        </w:rPr>
      </w:pPr>
      <w:r w:rsidRPr="00E000E9">
        <w:rPr>
          <w:iCs/>
          <w:sz w:val="28"/>
          <w:szCs w:val="28"/>
        </w:rPr>
        <w:t xml:space="preserve">Разместить настоящее постановление на официальном сайте </w:t>
      </w:r>
      <w:proofErr w:type="gramStart"/>
      <w:r w:rsidRPr="00E000E9">
        <w:rPr>
          <w:iCs/>
          <w:sz w:val="28"/>
          <w:szCs w:val="28"/>
          <w:lang w:val="en-US"/>
        </w:rPr>
        <w:t>C</w:t>
      </w:r>
      <w:proofErr w:type="spellStart"/>
      <w:proofErr w:type="gramEnd"/>
      <w:r w:rsidRPr="00E000E9">
        <w:rPr>
          <w:iCs/>
          <w:sz w:val="28"/>
          <w:szCs w:val="28"/>
        </w:rPr>
        <w:t>ельского</w:t>
      </w:r>
      <w:proofErr w:type="spellEnd"/>
      <w:r w:rsidRPr="00E000E9">
        <w:rPr>
          <w:iCs/>
          <w:sz w:val="28"/>
          <w:szCs w:val="28"/>
        </w:rPr>
        <w:t xml:space="preserve"> поселения по адресу: </w:t>
      </w:r>
      <w:r w:rsidRPr="00E000E9">
        <w:rPr>
          <w:sz w:val="28"/>
          <w:szCs w:val="28"/>
          <w:lang w:val="en-US"/>
        </w:rPr>
        <w:t>www</w:t>
      </w:r>
      <w:r w:rsidRPr="00E000E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kashka</w:t>
      </w:r>
      <w:proofErr w:type="spellEnd"/>
      <w:r w:rsidRPr="00E1637E">
        <w:rPr>
          <w:sz w:val="28"/>
          <w:szCs w:val="28"/>
        </w:rPr>
        <w:t>04</w:t>
      </w:r>
      <w:r>
        <w:rPr>
          <w:sz w:val="28"/>
          <w:szCs w:val="28"/>
          <w:lang w:val="en-US"/>
        </w:rPr>
        <w:t>sp</w:t>
      </w:r>
      <w:r w:rsidRPr="00E000E9">
        <w:rPr>
          <w:sz w:val="28"/>
          <w:szCs w:val="28"/>
        </w:rPr>
        <w:t>.</w:t>
      </w:r>
      <w:proofErr w:type="spellStart"/>
      <w:r w:rsidRPr="00E000E9">
        <w:rPr>
          <w:sz w:val="28"/>
          <w:szCs w:val="28"/>
          <w:lang w:val="en-US"/>
        </w:rPr>
        <w:t>ru</w:t>
      </w:r>
      <w:proofErr w:type="spellEnd"/>
      <w:r w:rsidRPr="00E000E9">
        <w:rPr>
          <w:sz w:val="28"/>
          <w:szCs w:val="28"/>
        </w:rPr>
        <w:t>.</w:t>
      </w:r>
    </w:p>
    <w:p w:rsidR="00E1637E" w:rsidRPr="003531D0" w:rsidRDefault="00E1637E" w:rsidP="00E1637E">
      <w:pPr>
        <w:numPr>
          <w:ilvl w:val="0"/>
          <w:numId w:val="2"/>
        </w:numPr>
        <w:tabs>
          <w:tab w:val="num" w:pos="426"/>
          <w:tab w:val="left" w:pos="540"/>
          <w:tab w:val="left" w:pos="720"/>
          <w:tab w:val="left" w:pos="900"/>
          <w:tab w:val="left" w:pos="1080"/>
        </w:tabs>
        <w:ind w:left="0" w:firstLine="720"/>
        <w:jc w:val="both"/>
        <w:rPr>
          <w:i/>
          <w:iCs/>
          <w:sz w:val="28"/>
          <w:szCs w:val="28"/>
        </w:rPr>
      </w:pPr>
      <w:proofErr w:type="gramStart"/>
      <w:r w:rsidRPr="00E000E9">
        <w:rPr>
          <w:iCs/>
          <w:sz w:val="28"/>
          <w:szCs w:val="28"/>
        </w:rPr>
        <w:t>Контроль за</w:t>
      </w:r>
      <w:proofErr w:type="gramEnd"/>
      <w:r w:rsidRPr="00E000E9">
        <w:rPr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897CE2" w:rsidRPr="00897CE2" w:rsidRDefault="00897CE2" w:rsidP="00897CE2"/>
    <w:p w:rsidR="00897CE2" w:rsidRPr="00897CE2" w:rsidRDefault="00897CE2" w:rsidP="00897CE2"/>
    <w:p w:rsidR="00897CE2" w:rsidRPr="00897CE2" w:rsidRDefault="00897CE2" w:rsidP="00897CE2"/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Глава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Кашкинский сельсовет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Р.К.Зиннатуллин</w:t>
      </w:r>
      <w:proofErr w:type="spellEnd"/>
    </w:p>
    <w:p w:rsidR="00897CE2" w:rsidRPr="00604B5C" w:rsidRDefault="00897CE2" w:rsidP="00897CE2">
      <w:pPr>
        <w:pStyle w:val="a3"/>
        <w:tabs>
          <w:tab w:val="left" w:pos="7500"/>
        </w:tabs>
        <w:rPr>
          <w:color w:val="000000"/>
        </w:rPr>
      </w:pPr>
    </w:p>
    <w:p w:rsidR="00055253" w:rsidRPr="00897CE2" w:rsidRDefault="00055253" w:rsidP="00897CE2">
      <w:pPr>
        <w:tabs>
          <w:tab w:val="left" w:pos="7431"/>
        </w:tabs>
      </w:pPr>
    </w:p>
    <w:sectPr w:rsidR="00055253" w:rsidRPr="00897CE2" w:rsidSect="00441985">
      <w:pgSz w:w="11906" w:h="16838"/>
      <w:pgMar w:top="567" w:right="73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4355"/>
    <w:multiLevelType w:val="hybridMultilevel"/>
    <w:tmpl w:val="B964A6F6"/>
    <w:lvl w:ilvl="0" w:tplc="BA061C28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716"/>
        </w:tabs>
        <w:ind w:left="271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6"/>
        </w:tabs>
        <w:ind w:left="343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6"/>
        </w:tabs>
        <w:ind w:left="487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6"/>
        </w:tabs>
        <w:ind w:left="559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6"/>
        </w:tabs>
        <w:ind w:left="703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6"/>
        </w:tabs>
        <w:ind w:left="7756" w:hanging="360"/>
      </w:pPr>
    </w:lvl>
  </w:abstractNum>
  <w:abstractNum w:abstractNumId="1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7CE2"/>
    <w:rsid w:val="00045831"/>
    <w:rsid w:val="00055253"/>
    <w:rsid w:val="001D024C"/>
    <w:rsid w:val="00250EF7"/>
    <w:rsid w:val="003E05AF"/>
    <w:rsid w:val="00441985"/>
    <w:rsid w:val="0045074E"/>
    <w:rsid w:val="00555B08"/>
    <w:rsid w:val="005A0530"/>
    <w:rsid w:val="00717F37"/>
    <w:rsid w:val="007656A4"/>
    <w:rsid w:val="00805312"/>
    <w:rsid w:val="00897CE2"/>
    <w:rsid w:val="008C4CB5"/>
    <w:rsid w:val="00A64DF3"/>
    <w:rsid w:val="00AA7E7C"/>
    <w:rsid w:val="00AB135E"/>
    <w:rsid w:val="00AE47DC"/>
    <w:rsid w:val="00AF4C37"/>
    <w:rsid w:val="00B7570D"/>
    <w:rsid w:val="00C32B0F"/>
    <w:rsid w:val="00D3381A"/>
    <w:rsid w:val="00E1637E"/>
    <w:rsid w:val="00EC5A61"/>
    <w:rsid w:val="00FF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19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1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441985"/>
    <w:pPr>
      <w:jc w:val="both"/>
    </w:pPr>
    <w:rPr>
      <w:szCs w:val="28"/>
    </w:rPr>
  </w:style>
  <w:style w:type="character" w:customStyle="1" w:styleId="a6">
    <w:name w:val="Основной текст Знак"/>
    <w:basedOn w:val="a0"/>
    <w:link w:val="a5"/>
    <w:semiHidden/>
    <w:rsid w:val="00441985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7">
    <w:name w:val="No Spacing"/>
    <w:uiPriority w:val="1"/>
    <w:qFormat/>
    <w:rsid w:val="00441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0020text">
    <w:name w:val="body_0020text"/>
    <w:basedOn w:val="a"/>
    <w:rsid w:val="00E1637E"/>
    <w:pPr>
      <w:spacing w:before="100" w:beforeAutospacing="1" w:after="100" w:afterAutospacing="1"/>
    </w:pPr>
  </w:style>
  <w:style w:type="character" w:customStyle="1" w:styleId="body0020textchar">
    <w:name w:val="body_0020text__char"/>
    <w:basedOn w:val="a0"/>
    <w:rsid w:val="00E16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F86FD-7805-4DF2-BBEF-4B5B407F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Кашкинский</cp:lastModifiedBy>
  <cp:revision>12</cp:revision>
  <cp:lastPrinted>2015-06-23T04:38:00Z</cp:lastPrinted>
  <dcterms:created xsi:type="dcterms:W3CDTF">2015-03-13T05:44:00Z</dcterms:created>
  <dcterms:modified xsi:type="dcterms:W3CDTF">2016-04-22T11:35:00Z</dcterms:modified>
</cp:coreProperties>
</file>