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D" w:rsidRDefault="00480D2D" w:rsidP="008722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1"/>
        <w:gridCol w:w="1936"/>
        <w:gridCol w:w="3668"/>
      </w:tblGrid>
      <w:tr w:rsidR="00480D2D" w:rsidTr="00E06665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0D2D" w:rsidRDefault="00480D2D" w:rsidP="00E06665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 xml:space="preserve">ОРТОСТАН </w:t>
            </w:r>
            <w:r w:rsidR="00B26610"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480D2D" w:rsidRDefault="00480D2D" w:rsidP="00E066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480D2D" w:rsidRDefault="00480D2D" w:rsidP="00E066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</w:rPr>
              <w:t xml:space="preserve"> </w:t>
            </w:r>
          </w:p>
          <w:p w:rsidR="00480D2D" w:rsidRDefault="00480D2D" w:rsidP="00E06665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ҠАШҠА </w:t>
            </w:r>
            <w:r>
              <w:rPr>
                <w:b/>
                <w:sz w:val="20"/>
                <w:lang w:val="be-BY"/>
              </w:rPr>
              <w:t xml:space="preserve"> АУЫЛ  СОВЕТЫ</w:t>
            </w:r>
          </w:p>
          <w:p w:rsidR="00480D2D" w:rsidRDefault="00480D2D" w:rsidP="00E06665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>Е СОВЕТЫ</w:t>
            </w:r>
          </w:p>
          <w:p w:rsidR="00480D2D" w:rsidRDefault="00480D2D" w:rsidP="00E0666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0D2D" w:rsidRDefault="00480D2D" w:rsidP="00E06665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-13335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СОВЕТ</w:t>
            </w:r>
          </w:p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СЕЛЬСКОГО</w:t>
            </w: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ПОСЕЛЕНИЯ</w:t>
            </w:r>
          </w:p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КАШКИНСКИЙ СЕЛЬСОВЕТ</w:t>
            </w:r>
          </w:p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РАЙОНА</w:t>
            </w:r>
          </w:p>
          <w:p w:rsidR="00480D2D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АСКИН</w:t>
            </w: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>СКИЙ РАЙОН</w:t>
            </w:r>
          </w:p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480D2D" w:rsidRDefault="00480D2D" w:rsidP="00E06665">
            <w:pPr>
              <w:rPr>
                <w:sz w:val="20"/>
              </w:rPr>
            </w:pPr>
          </w:p>
        </w:tc>
      </w:tr>
    </w:tbl>
    <w:p w:rsidR="00B95C9C" w:rsidRDefault="00480D2D" w:rsidP="00480D2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480D2D" w:rsidRPr="00557DD5" w:rsidRDefault="00B95C9C" w:rsidP="00480D2D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</w:t>
      </w:r>
      <w:r w:rsidR="00480D2D">
        <w:rPr>
          <w:sz w:val="28"/>
          <w:szCs w:val="28"/>
          <w:lang w:val="be-BY"/>
        </w:rPr>
        <w:t xml:space="preserve"> </w:t>
      </w:r>
      <w:r w:rsidR="00480D2D" w:rsidRPr="00557DD5">
        <w:rPr>
          <w:rFonts w:ascii="Lucida Sans Unicode" w:hAnsi="Lucida Sans Unicode"/>
          <w:sz w:val="28"/>
          <w:szCs w:val="28"/>
          <w:lang w:val="be-BY"/>
        </w:rPr>
        <w:t>Ҡ</w:t>
      </w:r>
      <w:r w:rsidR="00480D2D" w:rsidRPr="00557DD5">
        <w:rPr>
          <w:sz w:val="28"/>
          <w:szCs w:val="28"/>
          <w:lang w:val="be-BY"/>
        </w:rPr>
        <w:t xml:space="preserve">АРАР                                                          </w:t>
      </w:r>
      <w:r w:rsidR="00480D2D">
        <w:rPr>
          <w:sz w:val="28"/>
          <w:szCs w:val="28"/>
          <w:lang w:val="be-BY"/>
        </w:rPr>
        <w:t xml:space="preserve">        </w:t>
      </w:r>
      <w:r w:rsidR="00480D2D" w:rsidRPr="00557DD5">
        <w:rPr>
          <w:sz w:val="28"/>
          <w:szCs w:val="28"/>
        </w:rPr>
        <w:t>РЕШЕНИЕ</w:t>
      </w:r>
    </w:p>
    <w:p w:rsidR="00480D2D" w:rsidRPr="00557DD5" w:rsidRDefault="00480D2D" w:rsidP="00B95C9C">
      <w:pPr>
        <w:tabs>
          <w:tab w:val="left" w:pos="1335"/>
          <w:tab w:val="center" w:pos="5257"/>
          <w:tab w:val="left" w:pos="7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 май</w:t>
      </w:r>
      <w:r w:rsidRPr="00557DD5">
        <w:rPr>
          <w:sz w:val="28"/>
          <w:szCs w:val="28"/>
        </w:rPr>
        <w:t xml:space="preserve"> 2015 </w:t>
      </w:r>
      <w:proofErr w:type="spellStart"/>
      <w:r w:rsidRPr="00557DD5">
        <w:rPr>
          <w:sz w:val="28"/>
          <w:szCs w:val="28"/>
        </w:rPr>
        <w:t>й</w:t>
      </w:r>
      <w:proofErr w:type="spellEnd"/>
      <w:r w:rsidRPr="00557DD5">
        <w:rPr>
          <w:sz w:val="28"/>
          <w:szCs w:val="28"/>
        </w:rPr>
        <w:t>.</w:t>
      </w:r>
      <w:r w:rsidRPr="00557D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557DD5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="00AB2CA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14 мая</w:t>
      </w:r>
      <w:r w:rsidRPr="00557DD5">
        <w:rPr>
          <w:sz w:val="28"/>
          <w:szCs w:val="28"/>
        </w:rPr>
        <w:t xml:space="preserve"> 2015 г.</w:t>
      </w:r>
    </w:p>
    <w:p w:rsidR="00480D2D" w:rsidRDefault="00480D2D" w:rsidP="00480D2D">
      <w:pPr>
        <w:pStyle w:val="a4"/>
        <w:ind w:left="360" w:right="75"/>
        <w:jc w:val="center"/>
        <w:rPr>
          <w:szCs w:val="28"/>
        </w:rPr>
      </w:pPr>
    </w:p>
    <w:p w:rsidR="00480D2D" w:rsidRDefault="00480D2D" w:rsidP="008722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BA0" w:rsidRDefault="008722DB" w:rsidP="008722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C9C">
        <w:rPr>
          <w:b/>
          <w:sz w:val="28"/>
          <w:szCs w:val="28"/>
        </w:rPr>
        <w:t>ОБ УТВЕРЖДЕНИИ ОТЧЕТА ОБ ИСПОЛНЕНИИ БЮДЖЕТА С</w:t>
      </w:r>
      <w:r w:rsidR="00A65BA0">
        <w:rPr>
          <w:b/>
          <w:sz w:val="28"/>
          <w:szCs w:val="28"/>
        </w:rPr>
        <w:t xml:space="preserve">ЕЛЬСКОГО </w:t>
      </w:r>
      <w:r w:rsidRPr="00B95C9C">
        <w:rPr>
          <w:b/>
          <w:sz w:val="28"/>
          <w:szCs w:val="28"/>
        </w:rPr>
        <w:t>П</w:t>
      </w:r>
      <w:r w:rsidR="00A65BA0">
        <w:rPr>
          <w:b/>
          <w:sz w:val="28"/>
          <w:szCs w:val="28"/>
        </w:rPr>
        <w:t>ОСЕЛЕНИЯ</w:t>
      </w:r>
      <w:r w:rsidRPr="00B95C9C">
        <w:rPr>
          <w:b/>
          <w:sz w:val="28"/>
          <w:szCs w:val="28"/>
        </w:rPr>
        <w:t xml:space="preserve"> КАШКИНСКИЙ СЕЛЬСОВЕТ МУНИЦИПАЛЬНОГО РАЙОНА АСКИНСКИЙ РАЙОН </w:t>
      </w:r>
    </w:p>
    <w:p w:rsidR="008722DB" w:rsidRPr="00B95C9C" w:rsidRDefault="008722DB" w:rsidP="008722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C9C">
        <w:rPr>
          <w:b/>
          <w:sz w:val="28"/>
          <w:szCs w:val="28"/>
        </w:rPr>
        <w:t>РЕСПУБЛИКИ БАШКОРТОСТАН ЗА 2014 ГОД</w:t>
      </w:r>
    </w:p>
    <w:p w:rsidR="008722DB" w:rsidRDefault="008722DB" w:rsidP="008722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C9C" w:rsidRPr="00FA242B" w:rsidRDefault="00B95C9C" w:rsidP="008722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22DB" w:rsidRPr="00FA242B" w:rsidRDefault="008722DB" w:rsidP="00872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42B">
        <w:rPr>
          <w:sz w:val="28"/>
          <w:szCs w:val="28"/>
        </w:rPr>
        <w:t>На основании ст. 264.5, 264.6 Бюджетного код</w:t>
      </w:r>
      <w:r>
        <w:rPr>
          <w:sz w:val="28"/>
          <w:szCs w:val="28"/>
        </w:rPr>
        <w:t>екса Российской Федерации, ст. 40</w:t>
      </w:r>
      <w:r w:rsidRPr="00FA242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 </w:t>
      </w:r>
      <w:r w:rsidRPr="00FA242B">
        <w:rPr>
          <w:sz w:val="28"/>
          <w:szCs w:val="28"/>
        </w:rPr>
        <w:t xml:space="preserve">муниципального района </w:t>
      </w:r>
      <w:proofErr w:type="spellStart"/>
      <w:r w:rsidRPr="00FA242B">
        <w:rPr>
          <w:sz w:val="28"/>
          <w:szCs w:val="28"/>
        </w:rPr>
        <w:t>Аскинский</w:t>
      </w:r>
      <w:proofErr w:type="spellEnd"/>
      <w:r w:rsidRPr="00FA242B">
        <w:rPr>
          <w:sz w:val="28"/>
          <w:szCs w:val="28"/>
        </w:rPr>
        <w:t xml:space="preserve"> район Республики Башкортостан Совет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 сельсовет </w:t>
      </w:r>
      <w:r w:rsidRPr="00FA242B">
        <w:rPr>
          <w:sz w:val="28"/>
          <w:szCs w:val="28"/>
        </w:rPr>
        <w:t xml:space="preserve"> муниципального района </w:t>
      </w:r>
      <w:proofErr w:type="spellStart"/>
      <w:r w:rsidRPr="00FA242B">
        <w:rPr>
          <w:sz w:val="28"/>
          <w:szCs w:val="28"/>
        </w:rPr>
        <w:t>Аскинский</w:t>
      </w:r>
      <w:proofErr w:type="spellEnd"/>
      <w:r w:rsidRPr="00FA242B">
        <w:rPr>
          <w:sz w:val="28"/>
          <w:szCs w:val="28"/>
        </w:rPr>
        <w:t xml:space="preserve"> район Республики Башкортостан</w:t>
      </w:r>
    </w:p>
    <w:p w:rsidR="008722DB" w:rsidRPr="00FA242B" w:rsidRDefault="008722DB" w:rsidP="00872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42B">
        <w:rPr>
          <w:sz w:val="28"/>
          <w:szCs w:val="28"/>
        </w:rPr>
        <w:t>РЕШИЛ:</w:t>
      </w:r>
    </w:p>
    <w:p w:rsidR="008722DB" w:rsidRPr="00FA242B" w:rsidRDefault="008722DB" w:rsidP="008722DB">
      <w:pPr>
        <w:jc w:val="both"/>
        <w:rPr>
          <w:sz w:val="28"/>
          <w:szCs w:val="28"/>
        </w:rPr>
      </w:pPr>
      <w:r w:rsidRPr="00FA242B">
        <w:rPr>
          <w:sz w:val="28"/>
          <w:szCs w:val="28"/>
        </w:rPr>
        <w:t xml:space="preserve">   1.Утвердить отчет об исполнении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 </w:t>
      </w:r>
      <w:r w:rsidRPr="00FA242B">
        <w:rPr>
          <w:sz w:val="28"/>
          <w:szCs w:val="28"/>
        </w:rPr>
        <w:t xml:space="preserve">муниципального района </w:t>
      </w:r>
      <w:proofErr w:type="spellStart"/>
      <w:r w:rsidRPr="00FA242B">
        <w:rPr>
          <w:sz w:val="28"/>
          <w:szCs w:val="28"/>
        </w:rPr>
        <w:t>Аскинский</w:t>
      </w:r>
      <w:proofErr w:type="spellEnd"/>
      <w:r w:rsidRPr="00FA242B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4</w:t>
      </w:r>
      <w:r w:rsidRPr="00FA242B">
        <w:rPr>
          <w:sz w:val="28"/>
          <w:szCs w:val="28"/>
        </w:rPr>
        <w:t xml:space="preserve"> год по доходам в сумме </w:t>
      </w:r>
      <w:r w:rsidR="00AB2CA0">
        <w:rPr>
          <w:sz w:val="28"/>
          <w:szCs w:val="28"/>
        </w:rPr>
        <w:t>2526,9</w:t>
      </w:r>
      <w:r>
        <w:rPr>
          <w:sz w:val="28"/>
          <w:szCs w:val="28"/>
        </w:rPr>
        <w:t xml:space="preserve"> </w:t>
      </w:r>
      <w:r w:rsidRPr="00FA242B">
        <w:rPr>
          <w:sz w:val="28"/>
          <w:szCs w:val="28"/>
        </w:rPr>
        <w:t xml:space="preserve">тыс. рублей, по расходам в сумме  </w:t>
      </w:r>
      <w:r w:rsidR="00B26610">
        <w:rPr>
          <w:sz w:val="28"/>
          <w:szCs w:val="28"/>
        </w:rPr>
        <w:t>2587,3</w:t>
      </w:r>
      <w:r w:rsidRPr="00FA242B">
        <w:rPr>
          <w:sz w:val="28"/>
          <w:szCs w:val="28"/>
        </w:rPr>
        <w:t xml:space="preserve">   тыс. рублей по следующим показателям </w:t>
      </w:r>
      <w:proofErr w:type="gramStart"/>
      <w:r w:rsidRPr="00FA242B">
        <w:rPr>
          <w:sz w:val="28"/>
          <w:szCs w:val="28"/>
        </w:rPr>
        <w:t>по</w:t>
      </w:r>
      <w:proofErr w:type="gramEnd"/>
      <w:r w:rsidRPr="00FA242B">
        <w:rPr>
          <w:sz w:val="28"/>
          <w:szCs w:val="28"/>
        </w:rPr>
        <w:t>:</w:t>
      </w:r>
    </w:p>
    <w:p w:rsidR="008722DB" w:rsidRPr="00FA242B" w:rsidRDefault="008722DB" w:rsidP="00872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42B">
        <w:rPr>
          <w:sz w:val="28"/>
          <w:szCs w:val="28"/>
        </w:rPr>
        <w:t xml:space="preserve">    а</w:t>
      </w:r>
      <w:proofErr w:type="gramStart"/>
      <w:r w:rsidRPr="00FA242B">
        <w:rPr>
          <w:sz w:val="28"/>
          <w:szCs w:val="28"/>
        </w:rPr>
        <w:t>)д</w:t>
      </w:r>
      <w:proofErr w:type="gramEnd"/>
      <w:r w:rsidRPr="00FA242B">
        <w:rPr>
          <w:sz w:val="28"/>
          <w:szCs w:val="28"/>
        </w:rPr>
        <w:t xml:space="preserve">оходам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 </w:t>
      </w:r>
      <w:r w:rsidRPr="00FA242B">
        <w:rPr>
          <w:sz w:val="28"/>
          <w:szCs w:val="28"/>
        </w:rPr>
        <w:t xml:space="preserve">муниципального района </w:t>
      </w:r>
      <w:proofErr w:type="spellStart"/>
      <w:r w:rsidRPr="00FA242B">
        <w:rPr>
          <w:sz w:val="28"/>
          <w:szCs w:val="28"/>
        </w:rPr>
        <w:t>Аскинский</w:t>
      </w:r>
      <w:proofErr w:type="spellEnd"/>
      <w:r w:rsidRPr="00FA242B">
        <w:rPr>
          <w:sz w:val="28"/>
          <w:szCs w:val="28"/>
        </w:rPr>
        <w:t xml:space="preserve"> район Республики Башкортостан по кодам классификации доходов бюджета согласно приложению № 1 к настоящему решению;</w:t>
      </w:r>
    </w:p>
    <w:p w:rsidR="008722DB" w:rsidRPr="00FA242B" w:rsidRDefault="008722DB" w:rsidP="00872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42B">
        <w:rPr>
          <w:sz w:val="28"/>
          <w:szCs w:val="28"/>
        </w:rPr>
        <w:t xml:space="preserve">    б) доходам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 </w:t>
      </w:r>
      <w:r w:rsidRPr="00FA242B">
        <w:rPr>
          <w:sz w:val="28"/>
          <w:szCs w:val="28"/>
        </w:rPr>
        <w:t xml:space="preserve">муниципального района </w:t>
      </w:r>
      <w:proofErr w:type="spellStart"/>
      <w:r w:rsidRPr="00FA242B">
        <w:rPr>
          <w:sz w:val="28"/>
          <w:szCs w:val="28"/>
        </w:rPr>
        <w:t>Аскинский</w:t>
      </w:r>
      <w:proofErr w:type="spellEnd"/>
      <w:r w:rsidRPr="00FA242B">
        <w:rPr>
          <w:sz w:val="28"/>
          <w:szCs w:val="28"/>
        </w:rPr>
        <w:t xml:space="preserve"> район Республики Башкортостан по кодам видов доходов, подвидов доходов,  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8722DB" w:rsidRPr="00FA242B" w:rsidRDefault="008722DB" w:rsidP="00872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42B">
        <w:rPr>
          <w:sz w:val="28"/>
          <w:szCs w:val="28"/>
        </w:rPr>
        <w:t xml:space="preserve">   в) ведомственной структуре расходов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 </w:t>
      </w:r>
      <w:r w:rsidRPr="00FA242B">
        <w:rPr>
          <w:sz w:val="28"/>
          <w:szCs w:val="28"/>
        </w:rPr>
        <w:t xml:space="preserve">муниципального района </w:t>
      </w:r>
      <w:proofErr w:type="spellStart"/>
      <w:r w:rsidRPr="00FA242B">
        <w:rPr>
          <w:sz w:val="28"/>
          <w:szCs w:val="28"/>
        </w:rPr>
        <w:t>Аскинский</w:t>
      </w:r>
      <w:proofErr w:type="spellEnd"/>
      <w:r w:rsidRPr="00FA242B">
        <w:rPr>
          <w:sz w:val="28"/>
          <w:szCs w:val="28"/>
        </w:rPr>
        <w:t xml:space="preserve"> район Республики Башкортостан согласно приложению № 3 к настоящему решению;</w:t>
      </w:r>
    </w:p>
    <w:p w:rsidR="008722DB" w:rsidRPr="00FA242B" w:rsidRDefault="008722DB" w:rsidP="00872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42B">
        <w:rPr>
          <w:sz w:val="28"/>
          <w:szCs w:val="28"/>
        </w:rPr>
        <w:t xml:space="preserve">   г) распределению расходов бюджета по разделам и подразделам, целевым статьям  </w:t>
      </w:r>
      <w:proofErr w:type="gramStart"/>
      <w:r w:rsidRPr="00FA242B">
        <w:rPr>
          <w:sz w:val="28"/>
          <w:szCs w:val="28"/>
        </w:rPr>
        <w:t>расходов классификации расходов бюджета</w:t>
      </w:r>
      <w:r w:rsidRPr="006251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 </w:t>
      </w:r>
      <w:r w:rsidRPr="00FA242B">
        <w:rPr>
          <w:sz w:val="28"/>
          <w:szCs w:val="28"/>
        </w:rPr>
        <w:t xml:space="preserve">муниципального района </w:t>
      </w:r>
      <w:proofErr w:type="spellStart"/>
      <w:r w:rsidRPr="00FA242B">
        <w:rPr>
          <w:sz w:val="28"/>
          <w:szCs w:val="28"/>
        </w:rPr>
        <w:t>Аскинский</w:t>
      </w:r>
      <w:proofErr w:type="spellEnd"/>
      <w:r w:rsidRPr="00FA242B">
        <w:rPr>
          <w:sz w:val="28"/>
          <w:szCs w:val="28"/>
        </w:rPr>
        <w:t xml:space="preserve"> район Республики Башкортостан согласно приложению № 4 к настоящему решению;</w:t>
      </w:r>
    </w:p>
    <w:p w:rsidR="008722DB" w:rsidRPr="00EC2302" w:rsidRDefault="008722DB" w:rsidP="008722DB">
      <w:pPr>
        <w:jc w:val="both"/>
        <w:rPr>
          <w:sz w:val="28"/>
          <w:szCs w:val="28"/>
        </w:rPr>
      </w:pPr>
      <w:r w:rsidRPr="00FA242B">
        <w:rPr>
          <w:sz w:val="28"/>
          <w:szCs w:val="28"/>
        </w:rPr>
        <w:t xml:space="preserve">   2.Обнародовать  настоящее решение путем размещения в сети общего доступа «Интернет» на официальном сайте органов местного самоуправления муниципального района </w:t>
      </w:r>
      <w:proofErr w:type="spellStart"/>
      <w:r w:rsidRPr="00FA242B">
        <w:rPr>
          <w:sz w:val="28"/>
          <w:szCs w:val="28"/>
        </w:rPr>
        <w:t>Аскинский</w:t>
      </w:r>
      <w:proofErr w:type="spellEnd"/>
      <w:r w:rsidRPr="00FA242B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Башкортостан </w:t>
      </w:r>
      <w:r w:rsidRPr="00FA242B">
        <w:rPr>
          <w:sz w:val="28"/>
          <w:szCs w:val="28"/>
        </w:rPr>
        <w:t xml:space="preserve">  </w:t>
      </w:r>
      <w:hyperlink r:id="rId6" w:history="1">
        <w:r w:rsidRPr="00FA242B">
          <w:rPr>
            <w:rStyle w:val="a3"/>
            <w:sz w:val="28"/>
            <w:szCs w:val="28"/>
            <w:lang w:val="en-US"/>
          </w:rPr>
          <w:t>www</w:t>
        </w:r>
        <w:r w:rsidRPr="00FA242B">
          <w:rPr>
            <w:rStyle w:val="a3"/>
            <w:sz w:val="28"/>
            <w:szCs w:val="28"/>
          </w:rPr>
          <w:t>.</w:t>
        </w:r>
        <w:proofErr w:type="spellStart"/>
        <w:r w:rsidRPr="00FA242B">
          <w:rPr>
            <w:rStyle w:val="a3"/>
            <w:sz w:val="28"/>
            <w:szCs w:val="28"/>
            <w:lang w:val="en-US"/>
          </w:rPr>
          <w:t>askino</w:t>
        </w:r>
        <w:proofErr w:type="spellEnd"/>
        <w:r w:rsidRPr="00FA242B">
          <w:rPr>
            <w:rStyle w:val="a3"/>
            <w:sz w:val="28"/>
            <w:szCs w:val="28"/>
          </w:rPr>
          <w:t>.</w:t>
        </w:r>
        <w:proofErr w:type="spellStart"/>
        <w:r w:rsidRPr="00FA24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242B">
        <w:rPr>
          <w:sz w:val="28"/>
          <w:szCs w:val="28"/>
        </w:rPr>
        <w:t xml:space="preserve">.  и </w:t>
      </w:r>
      <w:r>
        <w:rPr>
          <w:sz w:val="28"/>
          <w:szCs w:val="28"/>
        </w:rPr>
        <w:t xml:space="preserve">на </w:t>
      </w:r>
      <w:r w:rsidRPr="00EC2302">
        <w:rPr>
          <w:sz w:val="28"/>
          <w:szCs w:val="28"/>
        </w:rPr>
        <w:t xml:space="preserve">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</w:t>
      </w:r>
      <w:r w:rsidRPr="00EC2302">
        <w:rPr>
          <w:sz w:val="28"/>
          <w:szCs w:val="28"/>
        </w:rPr>
        <w:t xml:space="preserve"> по адресу: </w:t>
      </w:r>
      <w:proofErr w:type="spellStart"/>
      <w:r w:rsidRPr="00EC2302">
        <w:rPr>
          <w:sz w:val="28"/>
          <w:szCs w:val="28"/>
        </w:rPr>
        <w:t>с</w:t>
      </w:r>
      <w:proofErr w:type="gramStart"/>
      <w:r w:rsidRPr="00EC2302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ашкино</w:t>
      </w:r>
      <w:proofErr w:type="spellEnd"/>
      <w:r w:rsidRPr="00EC2302">
        <w:rPr>
          <w:sz w:val="28"/>
          <w:szCs w:val="28"/>
        </w:rPr>
        <w:t>, ул.</w:t>
      </w:r>
      <w:r>
        <w:rPr>
          <w:sz w:val="28"/>
          <w:szCs w:val="28"/>
        </w:rPr>
        <w:t>Мира, 17</w:t>
      </w:r>
      <w:r w:rsidRPr="00EC2302">
        <w:rPr>
          <w:sz w:val="28"/>
          <w:szCs w:val="28"/>
        </w:rPr>
        <w:t>.</w:t>
      </w:r>
    </w:p>
    <w:p w:rsidR="008722DB" w:rsidRPr="00FA242B" w:rsidRDefault="008722DB" w:rsidP="008722DB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8722DB" w:rsidRDefault="008722DB" w:rsidP="008722DB">
      <w:pPr>
        <w:autoSpaceDE w:val="0"/>
        <w:autoSpaceDN w:val="0"/>
        <w:adjustRightInd w:val="0"/>
        <w:jc w:val="right"/>
      </w:pPr>
    </w:p>
    <w:p w:rsidR="008722DB" w:rsidRDefault="008722DB" w:rsidP="008722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722DB" w:rsidRDefault="008722DB" w:rsidP="008722D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8722DB" w:rsidRPr="000F6DAB" w:rsidRDefault="008722DB" w:rsidP="008722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722DB" w:rsidRPr="008722DB" w:rsidRDefault="008722DB" w:rsidP="008722DB">
      <w:pPr>
        <w:tabs>
          <w:tab w:val="left" w:pos="189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8722DB">
        <w:rPr>
          <w:sz w:val="28"/>
          <w:szCs w:val="28"/>
        </w:rPr>
        <w:t>Р.К.Зиннатуллин</w:t>
      </w:r>
      <w:proofErr w:type="spellEnd"/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8722DB" w:rsidRDefault="008722DB" w:rsidP="008722DB">
      <w:pPr>
        <w:autoSpaceDE w:val="0"/>
        <w:autoSpaceDN w:val="0"/>
        <w:adjustRightInd w:val="0"/>
        <w:jc w:val="right"/>
      </w:pPr>
      <w:r>
        <w:t>к решению Совета сельского поселения</w:t>
      </w:r>
    </w:p>
    <w:p w:rsidR="008722DB" w:rsidRDefault="008722DB" w:rsidP="008722DB">
      <w:pPr>
        <w:autoSpaceDE w:val="0"/>
        <w:autoSpaceDN w:val="0"/>
        <w:adjustRightInd w:val="0"/>
        <w:jc w:val="right"/>
      </w:pPr>
      <w:proofErr w:type="spellStart"/>
      <w:r>
        <w:t>Кашкинский</w:t>
      </w:r>
      <w:proofErr w:type="spellEnd"/>
      <w:r>
        <w:t xml:space="preserve"> сельсовет</w:t>
      </w:r>
    </w:p>
    <w:p w:rsidR="008722DB" w:rsidRDefault="008722DB" w:rsidP="008722DB">
      <w:pPr>
        <w:autoSpaceDE w:val="0"/>
        <w:autoSpaceDN w:val="0"/>
        <w:adjustRightInd w:val="0"/>
        <w:jc w:val="right"/>
      </w:pPr>
      <w:r>
        <w:t xml:space="preserve">муниципального </w:t>
      </w:r>
      <w:smartTag w:uri="urn:schemas-microsoft-com:office:smarttags" w:element="PersonName">
        <w:smartTagPr>
          <w:attr w:name="ProductID" w:val="района Аскинский"/>
        </w:smartTagPr>
        <w:r>
          <w:t xml:space="preserve">района </w:t>
        </w:r>
        <w:proofErr w:type="spellStart"/>
        <w:r>
          <w:t>Аскинский</w:t>
        </w:r>
      </w:smartTag>
      <w:proofErr w:type="spellEnd"/>
      <w:r>
        <w:t xml:space="preserve"> район</w:t>
      </w:r>
    </w:p>
    <w:p w:rsidR="008722DB" w:rsidRDefault="008722DB" w:rsidP="008722DB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8722DB" w:rsidRDefault="008722DB" w:rsidP="008722DB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</w:t>
      </w:r>
      <w:r w:rsidR="00B95C9C">
        <w:t>о</w:t>
      </w:r>
      <w:r>
        <w:t xml:space="preserve">т </w:t>
      </w:r>
      <w:r w:rsidR="00AB2CA0">
        <w:t>14 мая 2015</w:t>
      </w:r>
      <w:r>
        <w:t xml:space="preserve"> г.   № </w:t>
      </w:r>
      <w:r w:rsidR="00AB2CA0">
        <w:t>252</w:t>
      </w:r>
    </w:p>
    <w:p w:rsidR="008722DB" w:rsidRDefault="008722DB" w:rsidP="008722DB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B95C9C" w:rsidRDefault="00B95C9C" w:rsidP="008722DB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B95C9C" w:rsidRDefault="00B95C9C" w:rsidP="008722DB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B95C9C" w:rsidRDefault="00B95C9C" w:rsidP="008722DB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8722DB" w:rsidRDefault="008722DB" w:rsidP="008722DB">
      <w:pPr>
        <w:jc w:val="center"/>
        <w:rPr>
          <w:b/>
          <w:bCs/>
          <w:sz w:val="28"/>
          <w:szCs w:val="28"/>
        </w:rPr>
      </w:pPr>
      <w:r w:rsidRPr="00B95C9C">
        <w:rPr>
          <w:b/>
          <w:bCs/>
          <w:sz w:val="28"/>
          <w:szCs w:val="28"/>
        </w:rPr>
        <w:t xml:space="preserve">Доходы бюджета СП </w:t>
      </w:r>
      <w:proofErr w:type="spellStart"/>
      <w:r w:rsidRPr="00B95C9C">
        <w:rPr>
          <w:b/>
          <w:bCs/>
          <w:sz w:val="28"/>
          <w:szCs w:val="28"/>
        </w:rPr>
        <w:t>Кашкинский</w:t>
      </w:r>
      <w:proofErr w:type="spellEnd"/>
      <w:r w:rsidRPr="00B95C9C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95C9C">
        <w:rPr>
          <w:b/>
          <w:bCs/>
          <w:sz w:val="28"/>
          <w:szCs w:val="28"/>
        </w:rPr>
        <w:t>Аскинский</w:t>
      </w:r>
      <w:proofErr w:type="spellEnd"/>
      <w:r w:rsidRPr="00B95C9C">
        <w:rPr>
          <w:b/>
          <w:bCs/>
          <w:sz w:val="28"/>
          <w:szCs w:val="28"/>
        </w:rPr>
        <w:t xml:space="preserve"> район Республики Башкортостан за 2014 год по кодам классификации доходов</w:t>
      </w:r>
    </w:p>
    <w:p w:rsidR="00B95C9C" w:rsidRPr="00B95C9C" w:rsidRDefault="00B95C9C" w:rsidP="008722DB">
      <w:pPr>
        <w:jc w:val="center"/>
        <w:rPr>
          <w:b/>
          <w:bCs/>
          <w:sz w:val="28"/>
          <w:szCs w:val="28"/>
        </w:rPr>
      </w:pPr>
    </w:p>
    <w:p w:rsidR="00B95C9C" w:rsidRPr="00B95C9C" w:rsidRDefault="00B95C9C" w:rsidP="008722DB">
      <w:pPr>
        <w:jc w:val="center"/>
        <w:rPr>
          <w:sz w:val="28"/>
          <w:szCs w:val="28"/>
        </w:rPr>
      </w:pPr>
    </w:p>
    <w:p w:rsidR="008722DB" w:rsidRPr="00F571A7" w:rsidRDefault="008722DB" w:rsidP="008722DB"/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1980"/>
      </w:tblGrid>
      <w:tr w:rsidR="008722DB" w:rsidRPr="000460A8" w:rsidTr="005D11DE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8722DB" w:rsidRPr="000460A8" w:rsidRDefault="008722DB" w:rsidP="005D11DE">
            <w:pPr>
              <w:jc w:val="center"/>
              <w:rPr>
                <w:b/>
                <w:bCs/>
              </w:rPr>
            </w:pPr>
            <w:r w:rsidRPr="000460A8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722DB" w:rsidRPr="000460A8" w:rsidRDefault="008722DB" w:rsidP="005D11DE">
            <w:pPr>
              <w:jc w:val="center"/>
              <w:rPr>
                <w:b/>
                <w:bCs/>
              </w:rPr>
            </w:pPr>
            <w:r w:rsidRPr="000460A8"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722DB" w:rsidRDefault="008722DB" w:rsidP="005D11DE">
            <w:pPr>
              <w:jc w:val="center"/>
              <w:rPr>
                <w:b/>
                <w:bCs/>
              </w:rPr>
            </w:pPr>
            <w:r w:rsidRPr="000460A8">
              <w:rPr>
                <w:b/>
                <w:bCs/>
              </w:rPr>
              <w:t>Кассов</w:t>
            </w:r>
            <w:r>
              <w:rPr>
                <w:b/>
                <w:bCs/>
              </w:rPr>
              <w:t>о</w:t>
            </w:r>
            <w:r w:rsidRPr="000460A8">
              <w:rPr>
                <w:b/>
                <w:bCs/>
              </w:rPr>
              <w:t xml:space="preserve">е </w:t>
            </w:r>
            <w:r>
              <w:rPr>
                <w:b/>
                <w:bCs/>
              </w:rPr>
              <w:t>исполнение</w:t>
            </w:r>
          </w:p>
          <w:p w:rsidR="008722DB" w:rsidRPr="000460A8" w:rsidRDefault="008722DB" w:rsidP="005D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8722DB" w:rsidRPr="000460A8" w:rsidTr="005D11DE">
        <w:trPr>
          <w:trHeight w:val="255"/>
        </w:trPr>
        <w:tc>
          <w:tcPr>
            <w:tcW w:w="5595" w:type="dxa"/>
            <w:shd w:val="clear" w:color="auto" w:fill="auto"/>
          </w:tcPr>
          <w:p w:rsidR="008722DB" w:rsidRPr="00EA4394" w:rsidRDefault="008722DB" w:rsidP="005D11DE">
            <w:r w:rsidRPr="00EA4394">
              <w:t>Вид дохода</w:t>
            </w:r>
          </w:p>
        </w:tc>
        <w:tc>
          <w:tcPr>
            <w:tcW w:w="1800" w:type="dxa"/>
            <w:shd w:val="clear" w:color="auto" w:fill="auto"/>
            <w:noWrap/>
          </w:tcPr>
          <w:p w:rsidR="008722DB" w:rsidRPr="00EA4394" w:rsidRDefault="008722DB" w:rsidP="005D11DE">
            <w:r w:rsidRPr="00EA4394">
              <w:t>\\\\</w:t>
            </w:r>
          </w:p>
        </w:tc>
        <w:tc>
          <w:tcPr>
            <w:tcW w:w="1980" w:type="dxa"/>
            <w:shd w:val="clear" w:color="auto" w:fill="auto"/>
            <w:noWrap/>
          </w:tcPr>
          <w:p w:rsidR="008722DB" w:rsidRPr="00EA4394" w:rsidRDefault="008722DB" w:rsidP="005D11DE"/>
        </w:tc>
      </w:tr>
      <w:tr w:rsidR="008722DB" w:rsidRPr="000460A8" w:rsidTr="005D11DE">
        <w:trPr>
          <w:trHeight w:val="315"/>
        </w:trPr>
        <w:tc>
          <w:tcPr>
            <w:tcW w:w="5595" w:type="dxa"/>
            <w:shd w:val="clear" w:color="auto" w:fill="auto"/>
          </w:tcPr>
          <w:p w:rsidR="008722DB" w:rsidRPr="00EA4394" w:rsidRDefault="008722DB" w:rsidP="005D11DE">
            <w:r w:rsidRPr="00EA4394"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</w:tcPr>
          <w:p w:rsidR="008722DB" w:rsidRPr="00EA4394" w:rsidRDefault="008722DB" w:rsidP="005D11DE">
            <w:r w:rsidRPr="00EA4394">
              <w:t>\1000000000\\\</w:t>
            </w:r>
          </w:p>
        </w:tc>
        <w:tc>
          <w:tcPr>
            <w:tcW w:w="1980" w:type="dxa"/>
            <w:shd w:val="clear" w:color="auto" w:fill="auto"/>
            <w:noWrap/>
          </w:tcPr>
          <w:p w:rsidR="008722DB" w:rsidRPr="00EA4394" w:rsidRDefault="00D1054A" w:rsidP="005D11DE">
            <w:r>
              <w:t>681803,18</w:t>
            </w:r>
          </w:p>
        </w:tc>
      </w:tr>
      <w:tr w:rsidR="008722DB" w:rsidRPr="000460A8" w:rsidTr="005D11DE">
        <w:trPr>
          <w:trHeight w:val="255"/>
        </w:trPr>
        <w:tc>
          <w:tcPr>
            <w:tcW w:w="5595" w:type="dxa"/>
            <w:shd w:val="clear" w:color="auto" w:fill="auto"/>
          </w:tcPr>
          <w:p w:rsidR="008722DB" w:rsidRPr="00EA4394" w:rsidRDefault="008722DB" w:rsidP="005D11DE">
            <w:r w:rsidRPr="00EA4394">
              <w:t>НАЛОГИ НА ПРИБЫЛЬ, ДОХОДЫ</w:t>
            </w:r>
          </w:p>
        </w:tc>
        <w:tc>
          <w:tcPr>
            <w:tcW w:w="1800" w:type="dxa"/>
            <w:shd w:val="clear" w:color="auto" w:fill="auto"/>
            <w:noWrap/>
          </w:tcPr>
          <w:p w:rsidR="008722DB" w:rsidRPr="00EA4394" w:rsidRDefault="008722DB" w:rsidP="005D11DE">
            <w:r w:rsidRPr="00EA4394">
              <w:t>\1010000000\\\</w:t>
            </w:r>
          </w:p>
        </w:tc>
        <w:tc>
          <w:tcPr>
            <w:tcW w:w="1980" w:type="dxa"/>
            <w:shd w:val="clear" w:color="auto" w:fill="auto"/>
            <w:noWrap/>
          </w:tcPr>
          <w:p w:rsidR="008722DB" w:rsidRPr="00EA4394" w:rsidRDefault="00D1054A" w:rsidP="005D11DE">
            <w:r>
              <w:t>210616,92</w:t>
            </w:r>
          </w:p>
        </w:tc>
      </w:tr>
      <w:tr w:rsidR="008722DB" w:rsidRPr="000460A8" w:rsidTr="005D11DE">
        <w:trPr>
          <w:trHeight w:val="255"/>
        </w:trPr>
        <w:tc>
          <w:tcPr>
            <w:tcW w:w="5595" w:type="dxa"/>
            <w:shd w:val="clear" w:color="auto" w:fill="auto"/>
          </w:tcPr>
          <w:p w:rsidR="008722DB" w:rsidRPr="00EA4394" w:rsidRDefault="008722DB" w:rsidP="005D11DE">
            <w:r w:rsidRPr="00EA4394">
              <w:t>Налог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</w:tcPr>
          <w:p w:rsidR="008722DB" w:rsidRPr="00EA4394" w:rsidRDefault="008722DB" w:rsidP="005D11DE">
            <w:r w:rsidRPr="00EA4394">
              <w:t>\1010200001\\\</w:t>
            </w:r>
          </w:p>
        </w:tc>
        <w:tc>
          <w:tcPr>
            <w:tcW w:w="1980" w:type="dxa"/>
            <w:shd w:val="clear" w:color="auto" w:fill="auto"/>
            <w:noWrap/>
          </w:tcPr>
          <w:p w:rsidR="008722DB" w:rsidRPr="00EA4394" w:rsidRDefault="00D1054A" w:rsidP="005D11DE">
            <w:r>
              <w:t>210616,92</w:t>
            </w:r>
          </w:p>
        </w:tc>
      </w:tr>
      <w:tr w:rsidR="008722DB" w:rsidRPr="000460A8" w:rsidTr="005D11DE">
        <w:trPr>
          <w:trHeight w:val="555"/>
        </w:trPr>
        <w:tc>
          <w:tcPr>
            <w:tcW w:w="5595" w:type="dxa"/>
            <w:shd w:val="clear" w:color="auto" w:fill="auto"/>
          </w:tcPr>
          <w:p w:rsidR="008722DB" w:rsidRPr="00EA4394" w:rsidRDefault="008722DB" w:rsidP="005D11DE">
            <w:r w:rsidRPr="00EA4394"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8722DB" w:rsidRPr="00EA4394" w:rsidRDefault="008722DB" w:rsidP="005D11DE">
            <w:r w:rsidRPr="00EA4394">
              <w:t>\1050300001\\\</w:t>
            </w:r>
          </w:p>
        </w:tc>
        <w:tc>
          <w:tcPr>
            <w:tcW w:w="1980" w:type="dxa"/>
            <w:shd w:val="clear" w:color="auto" w:fill="auto"/>
            <w:noWrap/>
          </w:tcPr>
          <w:p w:rsidR="008722DB" w:rsidRPr="00EA4394" w:rsidRDefault="005F7374" w:rsidP="005D11DE">
            <w:r>
              <w:t>6798,00</w:t>
            </w:r>
          </w:p>
        </w:tc>
      </w:tr>
      <w:tr w:rsidR="008722DB" w:rsidRPr="000460A8" w:rsidTr="005D11DE">
        <w:trPr>
          <w:trHeight w:val="555"/>
        </w:trPr>
        <w:tc>
          <w:tcPr>
            <w:tcW w:w="5595" w:type="dxa"/>
            <w:shd w:val="clear" w:color="auto" w:fill="auto"/>
          </w:tcPr>
          <w:p w:rsidR="008722DB" w:rsidRPr="00EA4394" w:rsidRDefault="008722DB" w:rsidP="005D11DE">
            <w:r>
              <w:t>Налог на имущество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0" w:type="dxa"/>
            <w:shd w:val="clear" w:color="auto" w:fill="auto"/>
            <w:noWrap/>
          </w:tcPr>
          <w:p w:rsidR="008722DB" w:rsidRPr="00EA4394" w:rsidRDefault="008722DB" w:rsidP="005D11DE">
            <w:r>
              <w:t>\1060103000\\\</w:t>
            </w:r>
          </w:p>
        </w:tc>
        <w:tc>
          <w:tcPr>
            <w:tcW w:w="1980" w:type="dxa"/>
            <w:shd w:val="clear" w:color="auto" w:fill="auto"/>
            <w:noWrap/>
          </w:tcPr>
          <w:p w:rsidR="008722DB" w:rsidRPr="007758E0" w:rsidRDefault="005F7374" w:rsidP="005D11DE">
            <w:r>
              <w:t>133344,90</w:t>
            </w:r>
          </w:p>
        </w:tc>
      </w:tr>
      <w:tr w:rsidR="008722DB" w:rsidRPr="000460A8" w:rsidTr="005D11DE">
        <w:trPr>
          <w:trHeight w:val="285"/>
        </w:trPr>
        <w:tc>
          <w:tcPr>
            <w:tcW w:w="5595" w:type="dxa"/>
            <w:shd w:val="clear" w:color="auto" w:fill="auto"/>
          </w:tcPr>
          <w:p w:rsidR="008722DB" w:rsidRPr="00EA4394" w:rsidRDefault="008722DB" w:rsidP="005D11DE">
            <w: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8722DB" w:rsidRPr="00EA4394" w:rsidRDefault="008722DB" w:rsidP="005D11DE">
            <w:r w:rsidRPr="00EA4394">
              <w:t>\10</w:t>
            </w:r>
            <w:r>
              <w:t>6</w:t>
            </w:r>
            <w:r w:rsidRPr="00EA4394">
              <w:t>0</w:t>
            </w:r>
            <w:r>
              <w:t>6</w:t>
            </w:r>
            <w:r w:rsidRPr="00EA4394">
              <w:t>00000\\\</w:t>
            </w:r>
          </w:p>
        </w:tc>
        <w:tc>
          <w:tcPr>
            <w:tcW w:w="1980" w:type="dxa"/>
            <w:shd w:val="clear" w:color="auto" w:fill="auto"/>
            <w:noWrap/>
          </w:tcPr>
          <w:p w:rsidR="008722DB" w:rsidRPr="007758E0" w:rsidRDefault="00D1054A" w:rsidP="005D11DE">
            <w:r>
              <w:t>214571,92</w:t>
            </w:r>
          </w:p>
        </w:tc>
      </w:tr>
      <w:tr w:rsidR="008722DB" w:rsidRPr="000460A8" w:rsidTr="005D11DE">
        <w:trPr>
          <w:trHeight w:val="315"/>
        </w:trPr>
        <w:tc>
          <w:tcPr>
            <w:tcW w:w="5595" w:type="dxa"/>
            <w:shd w:val="clear" w:color="auto" w:fill="auto"/>
          </w:tcPr>
          <w:p w:rsidR="008722DB" w:rsidRPr="00EA4394" w:rsidRDefault="008722DB" w:rsidP="005D11DE">
            <w:r w:rsidRPr="00EA4394"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8722DB" w:rsidRPr="00EA4394" w:rsidRDefault="008722DB" w:rsidP="005D11DE">
            <w:r w:rsidRPr="00EA4394">
              <w:t>\1080000000\\\</w:t>
            </w:r>
          </w:p>
        </w:tc>
        <w:tc>
          <w:tcPr>
            <w:tcW w:w="1980" w:type="dxa"/>
            <w:shd w:val="clear" w:color="auto" w:fill="auto"/>
            <w:noWrap/>
          </w:tcPr>
          <w:p w:rsidR="008722DB" w:rsidRPr="00EA4394" w:rsidRDefault="005F7374" w:rsidP="005D11DE">
            <w:r>
              <w:t>15800,00</w:t>
            </w:r>
          </w:p>
        </w:tc>
      </w:tr>
      <w:tr w:rsidR="008722DB" w:rsidRPr="000460A8" w:rsidTr="005D11DE">
        <w:trPr>
          <w:trHeight w:val="583"/>
        </w:trPr>
        <w:tc>
          <w:tcPr>
            <w:tcW w:w="5595" w:type="dxa"/>
            <w:shd w:val="clear" w:color="auto" w:fill="auto"/>
          </w:tcPr>
          <w:p w:rsidR="008722DB" w:rsidRPr="00EA4394" w:rsidRDefault="008722DB" w:rsidP="005D11DE">
            <w:r w:rsidRPr="00EA43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</w:tcPr>
          <w:p w:rsidR="008722DB" w:rsidRPr="00EA4394" w:rsidRDefault="008722DB" w:rsidP="005D11DE">
            <w:r w:rsidRPr="00EA4394">
              <w:t>\1110000000\\\</w:t>
            </w:r>
          </w:p>
        </w:tc>
        <w:tc>
          <w:tcPr>
            <w:tcW w:w="1980" w:type="dxa"/>
            <w:shd w:val="clear" w:color="auto" w:fill="auto"/>
            <w:noWrap/>
          </w:tcPr>
          <w:p w:rsidR="008722DB" w:rsidRPr="00EA4394" w:rsidRDefault="00D1054A" w:rsidP="005D11DE">
            <w:r>
              <w:t>80109,53</w:t>
            </w:r>
          </w:p>
        </w:tc>
      </w:tr>
      <w:tr w:rsidR="00D1054A" w:rsidRPr="000460A8" w:rsidTr="005D11DE">
        <w:trPr>
          <w:trHeight w:val="583"/>
        </w:trPr>
        <w:tc>
          <w:tcPr>
            <w:tcW w:w="5595" w:type="dxa"/>
            <w:shd w:val="clear" w:color="auto" w:fill="auto"/>
          </w:tcPr>
          <w:p w:rsidR="00D1054A" w:rsidRPr="00EA4394" w:rsidRDefault="00D1054A" w:rsidP="005D11DE">
            <w:r>
              <w:t>Прочие доходы</w:t>
            </w:r>
          </w:p>
        </w:tc>
        <w:tc>
          <w:tcPr>
            <w:tcW w:w="1800" w:type="dxa"/>
            <w:shd w:val="clear" w:color="auto" w:fill="auto"/>
            <w:noWrap/>
          </w:tcPr>
          <w:p w:rsidR="00D1054A" w:rsidRPr="00EA4394" w:rsidRDefault="00D1054A" w:rsidP="005D11DE">
            <w:r>
              <w:t>\1130000000\\\</w:t>
            </w:r>
          </w:p>
        </w:tc>
        <w:tc>
          <w:tcPr>
            <w:tcW w:w="1980" w:type="dxa"/>
            <w:shd w:val="clear" w:color="auto" w:fill="auto"/>
            <w:noWrap/>
          </w:tcPr>
          <w:p w:rsidR="00D1054A" w:rsidRDefault="00D1054A" w:rsidP="005D11DE">
            <w:r>
              <w:t>5040,00</w:t>
            </w:r>
          </w:p>
        </w:tc>
      </w:tr>
      <w:tr w:rsidR="00D1054A" w:rsidRPr="000460A8" w:rsidTr="005D11DE">
        <w:trPr>
          <w:trHeight w:val="583"/>
        </w:trPr>
        <w:tc>
          <w:tcPr>
            <w:tcW w:w="5595" w:type="dxa"/>
            <w:shd w:val="clear" w:color="auto" w:fill="auto"/>
          </w:tcPr>
          <w:p w:rsidR="00D1054A" w:rsidRDefault="00D1054A" w:rsidP="005D11DE">
            <w:r>
              <w:t>Прочие неналоговые доходы</w:t>
            </w:r>
          </w:p>
        </w:tc>
        <w:tc>
          <w:tcPr>
            <w:tcW w:w="1800" w:type="dxa"/>
            <w:shd w:val="clear" w:color="auto" w:fill="auto"/>
            <w:noWrap/>
          </w:tcPr>
          <w:p w:rsidR="00D1054A" w:rsidRDefault="00D1054A" w:rsidP="005D11DE">
            <w:r>
              <w:t>\1170000000\\\</w:t>
            </w:r>
          </w:p>
        </w:tc>
        <w:tc>
          <w:tcPr>
            <w:tcW w:w="1980" w:type="dxa"/>
            <w:shd w:val="clear" w:color="auto" w:fill="auto"/>
            <w:noWrap/>
          </w:tcPr>
          <w:p w:rsidR="00D1054A" w:rsidRDefault="00D1054A" w:rsidP="005D11DE">
            <w:r>
              <w:t>15521,91</w:t>
            </w:r>
          </w:p>
        </w:tc>
      </w:tr>
      <w:tr w:rsidR="008722DB" w:rsidRPr="000460A8" w:rsidTr="005D11DE">
        <w:trPr>
          <w:trHeight w:val="583"/>
        </w:trPr>
        <w:tc>
          <w:tcPr>
            <w:tcW w:w="5595" w:type="dxa"/>
            <w:shd w:val="clear" w:color="auto" w:fill="auto"/>
          </w:tcPr>
          <w:p w:rsidR="008722DB" w:rsidRPr="00EA4394" w:rsidRDefault="008722DB" w:rsidP="005D11DE">
            <w:r w:rsidRPr="00EA4394"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8722DB" w:rsidRPr="00EA4394" w:rsidRDefault="008722DB" w:rsidP="005D11DE">
            <w:r w:rsidRPr="00EA4394">
              <w:t>\2000000000\\\</w:t>
            </w:r>
          </w:p>
        </w:tc>
        <w:tc>
          <w:tcPr>
            <w:tcW w:w="1980" w:type="dxa"/>
            <w:shd w:val="clear" w:color="auto" w:fill="auto"/>
            <w:noWrap/>
          </w:tcPr>
          <w:p w:rsidR="008722DB" w:rsidRDefault="00D1054A" w:rsidP="005D11DE">
            <w:r>
              <w:t>1845120,00</w:t>
            </w:r>
          </w:p>
        </w:tc>
      </w:tr>
      <w:tr w:rsidR="008722DB" w:rsidRPr="000460A8" w:rsidTr="005D11DE">
        <w:trPr>
          <w:trHeight w:val="583"/>
        </w:trPr>
        <w:tc>
          <w:tcPr>
            <w:tcW w:w="5595" w:type="dxa"/>
            <w:shd w:val="clear" w:color="auto" w:fill="auto"/>
          </w:tcPr>
          <w:p w:rsidR="008722DB" w:rsidRPr="00EA4394" w:rsidRDefault="008722DB" w:rsidP="005D11DE">
            <w:r>
              <w:t>Всего</w:t>
            </w:r>
          </w:p>
        </w:tc>
        <w:tc>
          <w:tcPr>
            <w:tcW w:w="1800" w:type="dxa"/>
            <w:shd w:val="clear" w:color="auto" w:fill="auto"/>
            <w:noWrap/>
          </w:tcPr>
          <w:p w:rsidR="008722DB" w:rsidRPr="00EA4394" w:rsidRDefault="008722DB" w:rsidP="005D11DE"/>
        </w:tc>
        <w:tc>
          <w:tcPr>
            <w:tcW w:w="1980" w:type="dxa"/>
            <w:shd w:val="clear" w:color="auto" w:fill="auto"/>
            <w:noWrap/>
          </w:tcPr>
          <w:p w:rsidR="008722DB" w:rsidRDefault="00D1054A" w:rsidP="005D11DE">
            <w:r>
              <w:t>2526923,18</w:t>
            </w:r>
          </w:p>
        </w:tc>
      </w:tr>
    </w:tbl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0788A">
      <w:pPr>
        <w:autoSpaceDE w:val="0"/>
        <w:autoSpaceDN w:val="0"/>
        <w:adjustRightInd w:val="0"/>
        <w:outlineLvl w:val="0"/>
      </w:pPr>
    </w:p>
    <w:p w:rsidR="008722DB" w:rsidRPr="00250899" w:rsidRDefault="008722DB" w:rsidP="008722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50899">
        <w:rPr>
          <w:sz w:val="22"/>
          <w:szCs w:val="22"/>
        </w:rPr>
        <w:t>Приложение № 2</w:t>
      </w:r>
    </w:p>
    <w:p w:rsidR="008722DB" w:rsidRPr="00250899" w:rsidRDefault="008722DB" w:rsidP="008722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0899">
        <w:rPr>
          <w:sz w:val="22"/>
          <w:szCs w:val="22"/>
        </w:rPr>
        <w:t>к решению Совета сельского поселения</w:t>
      </w:r>
    </w:p>
    <w:p w:rsidR="008722DB" w:rsidRPr="00250899" w:rsidRDefault="008722DB" w:rsidP="008722DB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250899">
        <w:rPr>
          <w:sz w:val="22"/>
          <w:szCs w:val="22"/>
        </w:rPr>
        <w:t>Ка</w:t>
      </w:r>
      <w:r>
        <w:rPr>
          <w:sz w:val="22"/>
          <w:szCs w:val="22"/>
        </w:rPr>
        <w:t>шкин</w:t>
      </w:r>
      <w:r w:rsidRPr="00250899">
        <w:rPr>
          <w:sz w:val="22"/>
          <w:szCs w:val="22"/>
        </w:rPr>
        <w:t>ский</w:t>
      </w:r>
      <w:proofErr w:type="spellEnd"/>
      <w:r w:rsidRPr="00250899">
        <w:rPr>
          <w:sz w:val="22"/>
          <w:szCs w:val="22"/>
        </w:rPr>
        <w:t xml:space="preserve"> сельсовет</w:t>
      </w:r>
    </w:p>
    <w:p w:rsidR="008722DB" w:rsidRPr="00250899" w:rsidRDefault="008722DB" w:rsidP="008722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0899">
        <w:rPr>
          <w:sz w:val="22"/>
          <w:szCs w:val="22"/>
        </w:rPr>
        <w:t xml:space="preserve">муниципального </w:t>
      </w:r>
      <w:smartTag w:uri="urn:schemas-microsoft-com:office:smarttags" w:element="PersonName">
        <w:smartTagPr>
          <w:attr w:name="ProductID" w:val="района Аскинский"/>
        </w:smartTagPr>
        <w:r w:rsidRPr="00250899">
          <w:rPr>
            <w:sz w:val="22"/>
            <w:szCs w:val="22"/>
          </w:rPr>
          <w:t xml:space="preserve">района </w:t>
        </w:r>
        <w:proofErr w:type="spellStart"/>
        <w:r w:rsidRPr="00250899">
          <w:rPr>
            <w:sz w:val="22"/>
            <w:szCs w:val="22"/>
          </w:rPr>
          <w:t>Аскинский</w:t>
        </w:r>
      </w:smartTag>
      <w:proofErr w:type="spellEnd"/>
      <w:r w:rsidRPr="00250899">
        <w:rPr>
          <w:sz w:val="22"/>
          <w:szCs w:val="22"/>
        </w:rPr>
        <w:t xml:space="preserve"> район</w:t>
      </w:r>
    </w:p>
    <w:p w:rsidR="008722DB" w:rsidRPr="00250899" w:rsidRDefault="008722DB" w:rsidP="008722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0899">
        <w:rPr>
          <w:sz w:val="22"/>
          <w:szCs w:val="22"/>
        </w:rPr>
        <w:t>Республики Башкортостан</w:t>
      </w:r>
    </w:p>
    <w:p w:rsidR="008722DB" w:rsidRPr="00250899" w:rsidRDefault="008722DB" w:rsidP="008722DB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sz w:val="22"/>
          <w:szCs w:val="22"/>
        </w:rPr>
      </w:pPr>
      <w:r w:rsidRPr="00250899">
        <w:rPr>
          <w:sz w:val="22"/>
          <w:szCs w:val="22"/>
        </w:rPr>
        <w:tab/>
        <w:t xml:space="preserve">           </w:t>
      </w:r>
      <w:r w:rsidR="00DE1478">
        <w:rPr>
          <w:sz w:val="22"/>
          <w:szCs w:val="22"/>
        </w:rPr>
        <w:t xml:space="preserve">     От</w:t>
      </w:r>
      <w:r w:rsidR="00AB2CA0">
        <w:rPr>
          <w:sz w:val="22"/>
          <w:szCs w:val="22"/>
        </w:rPr>
        <w:t xml:space="preserve"> 14 мая 2015</w:t>
      </w:r>
      <w:r w:rsidR="00DE1478">
        <w:rPr>
          <w:sz w:val="22"/>
          <w:szCs w:val="22"/>
        </w:rPr>
        <w:t xml:space="preserve"> г.   №</w:t>
      </w:r>
      <w:r w:rsidR="00AB2CA0">
        <w:rPr>
          <w:sz w:val="22"/>
          <w:szCs w:val="22"/>
        </w:rPr>
        <w:t xml:space="preserve"> 252</w:t>
      </w:r>
    </w:p>
    <w:p w:rsidR="008722DB" w:rsidRDefault="008722DB" w:rsidP="008722DB"/>
    <w:p w:rsidR="008722DB" w:rsidRPr="00250899" w:rsidRDefault="008722DB" w:rsidP="008722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1682">
        <w:rPr>
          <w:b/>
          <w:bCs/>
          <w:color w:val="000000"/>
          <w:sz w:val="28"/>
          <w:szCs w:val="28"/>
        </w:rPr>
        <w:t xml:space="preserve">Доходы бюджета </w:t>
      </w:r>
      <w:r>
        <w:rPr>
          <w:b/>
          <w:bCs/>
          <w:color w:val="000000"/>
          <w:sz w:val="28"/>
          <w:szCs w:val="28"/>
        </w:rPr>
        <w:t xml:space="preserve">СП </w:t>
      </w:r>
      <w:proofErr w:type="spellStart"/>
      <w:r>
        <w:rPr>
          <w:b/>
          <w:bCs/>
          <w:color w:val="000000"/>
          <w:sz w:val="28"/>
          <w:szCs w:val="28"/>
        </w:rPr>
        <w:t>Кашкинский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</w:t>
      </w:r>
      <w:r w:rsidRPr="00021682">
        <w:rPr>
          <w:b/>
          <w:bCs/>
          <w:color w:val="000000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Аскинский"/>
        </w:smartTagPr>
        <w:r w:rsidRPr="00021682">
          <w:rPr>
            <w:b/>
            <w:bCs/>
            <w:color w:val="000000"/>
            <w:sz w:val="28"/>
            <w:szCs w:val="28"/>
          </w:rPr>
          <w:t xml:space="preserve">района </w:t>
        </w:r>
        <w:proofErr w:type="spellStart"/>
        <w:r w:rsidRPr="00021682">
          <w:rPr>
            <w:b/>
            <w:bCs/>
            <w:color w:val="000000"/>
            <w:sz w:val="28"/>
            <w:szCs w:val="28"/>
          </w:rPr>
          <w:t>Аскинский</w:t>
        </w:r>
      </w:smartTag>
      <w:proofErr w:type="spellEnd"/>
      <w:r w:rsidRPr="00021682">
        <w:rPr>
          <w:b/>
          <w:bCs/>
          <w:color w:val="000000"/>
          <w:sz w:val="28"/>
          <w:szCs w:val="28"/>
        </w:rPr>
        <w:t xml:space="preserve"> район Республики Башкортостан за 201</w:t>
      </w:r>
      <w:r>
        <w:rPr>
          <w:b/>
          <w:bCs/>
          <w:color w:val="000000"/>
          <w:sz w:val="28"/>
          <w:szCs w:val="28"/>
        </w:rPr>
        <w:t>4</w:t>
      </w:r>
      <w:r w:rsidRPr="00021682">
        <w:rPr>
          <w:b/>
          <w:bCs/>
          <w:color w:val="000000"/>
          <w:sz w:val="28"/>
          <w:szCs w:val="28"/>
        </w:rPr>
        <w:t xml:space="preserve"> год по кодам видов  и подвидов доходов</w:t>
      </w:r>
    </w:p>
    <w:p w:rsidR="008722DB" w:rsidRPr="00021682" w:rsidRDefault="008722DB" w:rsidP="008722DB">
      <w:pPr>
        <w:ind w:left="-900"/>
        <w:rPr>
          <w:sz w:val="28"/>
          <w:szCs w:val="28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 w:rsidRPr="00F250ED">
        <w:tab/>
      </w:r>
      <w:r w:rsidRPr="00F250ED">
        <w:tab/>
      </w:r>
      <w:r w:rsidRPr="00F250ED">
        <w:tab/>
      </w:r>
      <w:r w:rsidRPr="00F250ED">
        <w:tab/>
      </w:r>
      <w:r w:rsidRPr="00F250ED">
        <w:tab/>
      </w:r>
      <w:r w:rsidRPr="00F250ED">
        <w:tab/>
      </w:r>
      <w:proofErr w:type="spellStart"/>
      <w:r w:rsidRPr="00F250ED">
        <w:t>Ед</w:t>
      </w:r>
      <w:proofErr w:type="gramStart"/>
      <w:r w:rsidRPr="00F250ED">
        <w:t>.и</w:t>
      </w:r>
      <w:proofErr w:type="gramEnd"/>
      <w:r w:rsidRPr="00F250ED">
        <w:t>зм</w:t>
      </w:r>
      <w:proofErr w:type="spellEnd"/>
      <w:r w:rsidRPr="00F250ED">
        <w:t>: ру</w:t>
      </w:r>
      <w:r>
        <w:rPr>
          <w:sz w:val="28"/>
          <w:szCs w:val="28"/>
        </w:rPr>
        <w:t>б.</w:t>
      </w:r>
    </w:p>
    <w:tbl>
      <w:tblPr>
        <w:tblW w:w="9654" w:type="dxa"/>
        <w:tblInd w:w="93" w:type="dxa"/>
        <w:tblLook w:val="04A0"/>
      </w:tblPr>
      <w:tblGrid>
        <w:gridCol w:w="4652"/>
        <w:gridCol w:w="2887"/>
        <w:gridCol w:w="2115"/>
      </w:tblGrid>
      <w:tr w:rsidR="008722DB" w:rsidTr="005D11DE">
        <w:trPr>
          <w:trHeight w:val="602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021682" w:rsidRDefault="008722DB" w:rsidP="005D11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168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021682" w:rsidRDefault="008722DB" w:rsidP="005D11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1682">
              <w:rPr>
                <w:b/>
                <w:bCs/>
                <w:color w:val="000000"/>
                <w:sz w:val="28"/>
                <w:szCs w:val="28"/>
              </w:rPr>
              <w:t>Классификация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021682" w:rsidRDefault="008722DB" w:rsidP="005D11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1682">
              <w:rPr>
                <w:b/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8722DB" w:rsidTr="005D11DE">
        <w:trPr>
          <w:trHeight w:val="30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 w:rsidRPr="007758E0">
              <w:t>Доходы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D1054A" w:rsidP="005D11DE">
            <w:pPr>
              <w:jc w:val="right"/>
            </w:pPr>
            <w:r>
              <w:t>2526923,18</w:t>
            </w:r>
          </w:p>
        </w:tc>
      </w:tr>
      <w:tr w:rsidR="008722DB" w:rsidTr="005D11DE">
        <w:trPr>
          <w:trHeight w:val="18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 w:rsidRPr="007758E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\1010201001\182\0000\110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D1054A" w:rsidP="005D11DE">
            <w:pPr>
              <w:jc w:val="right"/>
            </w:pPr>
            <w:r>
              <w:t>210616,92</w:t>
            </w:r>
          </w:p>
        </w:tc>
      </w:tr>
      <w:tr w:rsidR="008722DB" w:rsidTr="005D11DE">
        <w:trPr>
          <w:trHeight w:val="36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 w:rsidRPr="007758E0">
              <w:t>Единый сельскохозяйственный налог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\1050301001\182\0000\110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DE1478" w:rsidP="005D11DE">
            <w:pPr>
              <w:jc w:val="right"/>
            </w:pPr>
            <w:r>
              <w:t>6798</w:t>
            </w:r>
            <w:r w:rsidR="00D1054A">
              <w:t>,00</w:t>
            </w:r>
          </w:p>
        </w:tc>
      </w:tr>
      <w:tr w:rsidR="008722DB" w:rsidTr="005D11DE">
        <w:trPr>
          <w:trHeight w:val="43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 w:rsidRPr="007758E0">
              <w:t xml:space="preserve">Налог на </w:t>
            </w:r>
            <w:r>
              <w:t>имущество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\10</w:t>
            </w:r>
            <w:r>
              <w:t>6</w:t>
            </w:r>
            <w:r w:rsidRPr="007758E0">
              <w:t>010</w:t>
            </w:r>
            <w:r>
              <w:t>3</w:t>
            </w:r>
            <w:r w:rsidRPr="007758E0">
              <w:t>0</w:t>
            </w:r>
            <w:r>
              <w:t>10</w:t>
            </w:r>
            <w:r w:rsidRPr="007758E0">
              <w:t>\182\0000\110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DE1478" w:rsidP="005D11DE">
            <w:pPr>
              <w:jc w:val="right"/>
            </w:pPr>
            <w:r>
              <w:t>133344,90</w:t>
            </w:r>
          </w:p>
        </w:tc>
      </w:tr>
      <w:tr w:rsidR="008722DB" w:rsidTr="005D11DE">
        <w:trPr>
          <w:trHeight w:val="41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>
              <w:t>Земельный налог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\10</w:t>
            </w:r>
            <w:r>
              <w:t>6</w:t>
            </w:r>
            <w:r w:rsidRPr="007758E0">
              <w:t>0</w:t>
            </w:r>
            <w:r>
              <w:t>6</w:t>
            </w:r>
            <w:r w:rsidRPr="007758E0">
              <w:t>0</w:t>
            </w:r>
            <w:r>
              <w:t>1310\182\0</w:t>
            </w:r>
            <w:r w:rsidRPr="007758E0">
              <w:t>000\110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D1054A" w:rsidP="005D11DE">
            <w:pPr>
              <w:jc w:val="right"/>
            </w:pPr>
            <w:r>
              <w:t>214571,92</w:t>
            </w:r>
          </w:p>
        </w:tc>
      </w:tr>
      <w:tr w:rsidR="008722DB" w:rsidTr="005D11DE">
        <w:trPr>
          <w:trHeight w:val="40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 w:rsidRPr="007758E0">
              <w:t xml:space="preserve">Государственная пошлина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\1080</w:t>
            </w:r>
            <w:r>
              <w:t>4</w:t>
            </w:r>
            <w:r w:rsidRPr="007758E0">
              <w:t>0</w:t>
            </w:r>
            <w:r>
              <w:t>2</w:t>
            </w:r>
            <w:r w:rsidRPr="007758E0">
              <w:t>001\</w:t>
            </w:r>
            <w:r>
              <w:t>791</w:t>
            </w:r>
            <w:r w:rsidRPr="007758E0">
              <w:t>\0000\110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DE1478" w:rsidP="005D11DE">
            <w:pPr>
              <w:jc w:val="right"/>
            </w:pPr>
            <w:r>
              <w:t>15800,00</w:t>
            </w:r>
          </w:p>
        </w:tc>
      </w:tr>
      <w:tr w:rsidR="008722DB" w:rsidTr="005D11DE">
        <w:trPr>
          <w:trHeight w:val="56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 w:rsidRPr="007758E0">
              <w:t>Доходы, получаемые в виде арендной платы за земельные участки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\1110501310\863\0000\120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D1054A" w:rsidP="005D11DE">
            <w:pPr>
              <w:jc w:val="right"/>
            </w:pPr>
            <w:r>
              <w:t>41649,49</w:t>
            </w:r>
          </w:p>
        </w:tc>
      </w:tr>
      <w:tr w:rsidR="008722DB" w:rsidTr="005D11DE">
        <w:trPr>
          <w:trHeight w:val="73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 w:rsidRPr="007758E0"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\111050</w:t>
            </w:r>
            <w:r>
              <w:t>2510</w:t>
            </w:r>
            <w:r w:rsidRPr="007758E0">
              <w:t>\863\0000\120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D1054A" w:rsidP="005D11DE">
            <w:pPr>
              <w:jc w:val="right"/>
            </w:pPr>
            <w:r>
              <w:t>38460,00</w:t>
            </w:r>
          </w:p>
        </w:tc>
      </w:tr>
      <w:tr w:rsidR="008722DB" w:rsidTr="005D11DE">
        <w:trPr>
          <w:trHeight w:val="36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DE1478">
            <w:r w:rsidRPr="007758E0">
              <w:t xml:space="preserve">Доходы от </w:t>
            </w:r>
            <w:r w:rsidR="00DE1478">
              <w:t>оказания платных услуг</w:t>
            </w:r>
            <w:r w:rsidRPr="007758E0">
              <w:t xml:space="preserve">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2A0CBF">
              <w:t xml:space="preserve">\1140601310\863\0000\430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DE1478" w:rsidP="005D11DE">
            <w:pPr>
              <w:jc w:val="right"/>
            </w:pPr>
            <w:r>
              <w:t>5040,00</w:t>
            </w:r>
          </w:p>
        </w:tc>
      </w:tr>
      <w:tr w:rsidR="0080788A" w:rsidTr="005D11DE">
        <w:trPr>
          <w:trHeight w:val="36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8A" w:rsidRPr="007758E0" w:rsidRDefault="0080788A" w:rsidP="00DE1478">
            <w:r>
              <w:t>Прочие неналоговые доходы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8A" w:rsidRPr="002A0CBF" w:rsidRDefault="0080788A" w:rsidP="005D11DE">
            <w:r>
              <w:t>\1170505010\791\0000\180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8A" w:rsidRDefault="0080788A" w:rsidP="005D11DE">
            <w:pPr>
              <w:jc w:val="right"/>
            </w:pPr>
            <w:r>
              <w:t>15521,95</w:t>
            </w:r>
          </w:p>
        </w:tc>
      </w:tr>
      <w:tr w:rsidR="008722DB" w:rsidTr="005D11DE">
        <w:trPr>
          <w:trHeight w:val="100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 w:rsidRPr="007758E0">
              <w:t xml:space="preserve">Дотации бюджетам </w:t>
            </w:r>
            <w:r>
              <w:t>поселений</w:t>
            </w:r>
            <w:r w:rsidRPr="007758E0">
              <w:t xml:space="preserve"> на выравнивание  бюджетной обеспеченности</w:t>
            </w:r>
            <w:r>
              <w:t xml:space="preserve"> РБ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\20201001</w:t>
            </w:r>
            <w:r>
              <w:t>1</w:t>
            </w:r>
            <w:r w:rsidRPr="007758E0">
              <w:t>0\79</w:t>
            </w:r>
            <w:r>
              <w:t>1</w:t>
            </w:r>
            <w:r w:rsidRPr="007758E0">
              <w:t>\0000\151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0788A" w:rsidP="005D11DE">
            <w:pPr>
              <w:jc w:val="right"/>
            </w:pPr>
            <w:r>
              <w:t>151800,00</w:t>
            </w:r>
          </w:p>
        </w:tc>
      </w:tr>
      <w:tr w:rsidR="008722DB" w:rsidTr="005D11DE">
        <w:trPr>
          <w:trHeight w:val="69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 w:rsidRPr="007758E0">
              <w:t xml:space="preserve">Дотации бюджетам </w:t>
            </w:r>
            <w:r>
              <w:t>поселений</w:t>
            </w:r>
            <w:r w:rsidRPr="007758E0">
              <w:t xml:space="preserve"> на выравнивание  бюджетной обеспеченности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\2020100</w:t>
            </w:r>
            <w:r>
              <w:t>31</w:t>
            </w:r>
            <w:r w:rsidRPr="007758E0">
              <w:t>0\79</w:t>
            </w:r>
            <w:r>
              <w:t>1</w:t>
            </w:r>
            <w:r w:rsidRPr="007758E0">
              <w:t>\0000\151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Default="0080788A" w:rsidP="005D11DE">
            <w:pPr>
              <w:jc w:val="right"/>
            </w:pPr>
            <w:r>
              <w:t>1029000,00</w:t>
            </w:r>
          </w:p>
          <w:p w:rsidR="008722DB" w:rsidRPr="007758E0" w:rsidRDefault="008722DB" w:rsidP="005D11DE">
            <w:pPr>
              <w:jc w:val="right"/>
            </w:pPr>
          </w:p>
        </w:tc>
      </w:tr>
      <w:tr w:rsidR="008722DB" w:rsidTr="005D11DE">
        <w:trPr>
          <w:trHeight w:val="8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>
              <w:t xml:space="preserve">Субвенция </w:t>
            </w:r>
            <w:r w:rsidRPr="007758E0">
              <w:t xml:space="preserve"> бюджетам </w:t>
            </w:r>
            <w:r>
              <w:t>поселений на осуществление полномочий по первичному воинскому учету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\2020</w:t>
            </w:r>
            <w:r>
              <w:t>3</w:t>
            </w:r>
            <w:r w:rsidRPr="007758E0">
              <w:t>0</w:t>
            </w:r>
            <w:r>
              <w:t>1510</w:t>
            </w:r>
            <w:r w:rsidRPr="007758E0">
              <w:t>\706\0000\151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DE1478" w:rsidP="005D11DE">
            <w:pPr>
              <w:jc w:val="right"/>
            </w:pPr>
            <w:r>
              <w:t>1652</w:t>
            </w:r>
            <w:r w:rsidR="008722DB">
              <w:t>00,00</w:t>
            </w:r>
          </w:p>
        </w:tc>
      </w:tr>
      <w:tr w:rsidR="008722DB" w:rsidTr="005D11DE">
        <w:trPr>
          <w:trHeight w:val="51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>
              <w:t>Благоустройство территории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\2020</w:t>
            </w:r>
            <w:r>
              <w:t>4</w:t>
            </w:r>
            <w:r w:rsidRPr="007758E0">
              <w:t>0</w:t>
            </w:r>
            <w:r>
              <w:t>9</w:t>
            </w:r>
            <w:r w:rsidRPr="007758E0">
              <w:t>9</w:t>
            </w:r>
            <w:r>
              <w:t>91</w:t>
            </w:r>
            <w:r w:rsidRPr="007758E0">
              <w:t>\7</w:t>
            </w:r>
            <w:r>
              <w:t>91</w:t>
            </w:r>
            <w:r w:rsidRPr="007758E0">
              <w:t>\0000\151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pPr>
              <w:jc w:val="right"/>
            </w:pPr>
            <w:r>
              <w:t>120000,00</w:t>
            </w:r>
          </w:p>
        </w:tc>
      </w:tr>
      <w:tr w:rsidR="008722DB" w:rsidTr="005D11DE">
        <w:trPr>
          <w:trHeight w:val="54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>
              <w:t>Благоустройство автодорог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\2020</w:t>
            </w:r>
            <w:r>
              <w:t>4</w:t>
            </w:r>
            <w:r w:rsidRPr="007758E0">
              <w:t>0</w:t>
            </w:r>
            <w:r>
              <w:t>9</w:t>
            </w:r>
            <w:r w:rsidRPr="007758E0">
              <w:t>9</w:t>
            </w:r>
            <w:r>
              <w:t>91</w:t>
            </w:r>
            <w:r w:rsidRPr="007758E0">
              <w:t>\7</w:t>
            </w:r>
            <w:r>
              <w:t>91</w:t>
            </w:r>
            <w:r w:rsidRPr="007758E0">
              <w:t>\0000\151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pPr>
              <w:jc w:val="right"/>
            </w:pPr>
            <w:r>
              <w:t>280000,00</w:t>
            </w:r>
          </w:p>
        </w:tc>
      </w:tr>
      <w:tr w:rsidR="008722DB" w:rsidTr="005D11DE">
        <w:trPr>
          <w:trHeight w:val="127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DB" w:rsidRPr="007758E0" w:rsidRDefault="008722DB" w:rsidP="005D11DE">
            <w:r>
              <w:t xml:space="preserve">Прочие </w:t>
            </w:r>
            <w:proofErr w:type="spellStart"/>
            <w:r>
              <w:t>безвозмезные</w:t>
            </w:r>
            <w:proofErr w:type="spellEnd"/>
            <w:r>
              <w:t xml:space="preserve"> поступления в бюджеты поселения от бюджетов МР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r w:rsidRPr="007758E0">
              <w:t>\2020</w:t>
            </w:r>
            <w:r>
              <w:t>9</w:t>
            </w:r>
            <w:r w:rsidRPr="007758E0">
              <w:t>0</w:t>
            </w:r>
            <w:r>
              <w:t>5410</w:t>
            </w:r>
            <w:r w:rsidRPr="007758E0">
              <w:t>\7</w:t>
            </w:r>
            <w:r>
              <w:t>91</w:t>
            </w:r>
            <w:r w:rsidRPr="007758E0">
              <w:t>\0000\151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DB" w:rsidRPr="007758E0" w:rsidRDefault="008722DB" w:rsidP="005D11DE">
            <w:pPr>
              <w:jc w:val="right"/>
            </w:pPr>
            <w:r>
              <w:t>99120,00</w:t>
            </w:r>
          </w:p>
        </w:tc>
      </w:tr>
    </w:tbl>
    <w:p w:rsidR="008722DB" w:rsidRPr="000460A8" w:rsidRDefault="008722DB" w:rsidP="008722DB"/>
    <w:p w:rsidR="008722DB" w:rsidRDefault="008722DB" w:rsidP="008722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DB" w:rsidRPr="00250899" w:rsidRDefault="008722DB" w:rsidP="008722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50899">
        <w:rPr>
          <w:sz w:val="22"/>
          <w:szCs w:val="22"/>
        </w:rPr>
        <w:t>Приложение № 3</w:t>
      </w:r>
    </w:p>
    <w:p w:rsidR="008722DB" w:rsidRPr="00250899" w:rsidRDefault="008722DB" w:rsidP="00AB2CA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0899">
        <w:rPr>
          <w:sz w:val="22"/>
          <w:szCs w:val="22"/>
        </w:rPr>
        <w:t>к решению Совета сельского поселения</w:t>
      </w:r>
      <w:r w:rsidR="00AB2CA0">
        <w:rPr>
          <w:sz w:val="22"/>
          <w:szCs w:val="22"/>
        </w:rPr>
        <w:t xml:space="preserve"> </w:t>
      </w:r>
      <w:proofErr w:type="spellStart"/>
      <w:r w:rsidRPr="00250899">
        <w:rPr>
          <w:sz w:val="22"/>
          <w:szCs w:val="22"/>
        </w:rPr>
        <w:t>Ка</w:t>
      </w:r>
      <w:r>
        <w:rPr>
          <w:sz w:val="22"/>
          <w:szCs w:val="22"/>
        </w:rPr>
        <w:t>шкин</w:t>
      </w:r>
      <w:r w:rsidRPr="00250899">
        <w:rPr>
          <w:sz w:val="22"/>
          <w:szCs w:val="22"/>
        </w:rPr>
        <w:t>ский</w:t>
      </w:r>
      <w:proofErr w:type="spellEnd"/>
      <w:r w:rsidRPr="00250899">
        <w:rPr>
          <w:sz w:val="22"/>
          <w:szCs w:val="22"/>
        </w:rPr>
        <w:t xml:space="preserve"> сельсовет</w:t>
      </w:r>
    </w:p>
    <w:p w:rsidR="008722DB" w:rsidRPr="00250899" w:rsidRDefault="008722DB" w:rsidP="008722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0899">
        <w:rPr>
          <w:sz w:val="22"/>
          <w:szCs w:val="22"/>
        </w:rPr>
        <w:t xml:space="preserve">муниципального </w:t>
      </w:r>
      <w:smartTag w:uri="urn:schemas-microsoft-com:office:smarttags" w:element="PersonName">
        <w:smartTagPr>
          <w:attr w:name="ProductID" w:val="района Аскинский"/>
        </w:smartTagPr>
        <w:r w:rsidRPr="00250899">
          <w:rPr>
            <w:sz w:val="22"/>
            <w:szCs w:val="22"/>
          </w:rPr>
          <w:t xml:space="preserve">района </w:t>
        </w:r>
        <w:proofErr w:type="spellStart"/>
        <w:r w:rsidRPr="00250899">
          <w:rPr>
            <w:sz w:val="22"/>
            <w:szCs w:val="22"/>
          </w:rPr>
          <w:t>Аскинский</w:t>
        </w:r>
      </w:smartTag>
      <w:proofErr w:type="spellEnd"/>
      <w:r w:rsidRPr="00250899">
        <w:rPr>
          <w:sz w:val="22"/>
          <w:szCs w:val="22"/>
        </w:rPr>
        <w:t xml:space="preserve"> район</w:t>
      </w:r>
    </w:p>
    <w:p w:rsidR="008722DB" w:rsidRPr="00250899" w:rsidRDefault="008722DB" w:rsidP="008722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0899">
        <w:rPr>
          <w:sz w:val="22"/>
          <w:szCs w:val="22"/>
        </w:rPr>
        <w:t>Республики Башкортостан</w:t>
      </w:r>
    </w:p>
    <w:p w:rsidR="008722DB" w:rsidRPr="00250899" w:rsidRDefault="008722DB" w:rsidP="008722DB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sz w:val="22"/>
          <w:szCs w:val="22"/>
        </w:rPr>
      </w:pPr>
      <w:r w:rsidRPr="00250899">
        <w:rPr>
          <w:sz w:val="22"/>
          <w:szCs w:val="22"/>
        </w:rPr>
        <w:tab/>
      </w:r>
      <w:r w:rsidR="00AB2CA0">
        <w:rPr>
          <w:sz w:val="22"/>
          <w:szCs w:val="22"/>
        </w:rPr>
        <w:t xml:space="preserve">                </w:t>
      </w:r>
      <w:r w:rsidR="002546AB">
        <w:rPr>
          <w:sz w:val="22"/>
          <w:szCs w:val="22"/>
        </w:rPr>
        <w:t>о</w:t>
      </w:r>
      <w:r w:rsidR="00AB2CA0">
        <w:rPr>
          <w:sz w:val="22"/>
          <w:szCs w:val="22"/>
        </w:rPr>
        <w:t>т 14 мая 2015</w:t>
      </w:r>
      <w:r w:rsidRPr="00250899">
        <w:rPr>
          <w:sz w:val="22"/>
          <w:szCs w:val="22"/>
        </w:rPr>
        <w:t xml:space="preserve"> г.   №</w:t>
      </w:r>
      <w:r w:rsidR="00AB2CA0">
        <w:rPr>
          <w:sz w:val="22"/>
          <w:szCs w:val="22"/>
        </w:rPr>
        <w:t xml:space="preserve"> 252</w:t>
      </w:r>
    </w:p>
    <w:p w:rsidR="008722DB" w:rsidRPr="008600E6" w:rsidRDefault="008722DB" w:rsidP="008722DB">
      <w:pPr>
        <w:pStyle w:val="6"/>
        <w:jc w:val="center"/>
        <w:rPr>
          <w:sz w:val="28"/>
          <w:szCs w:val="28"/>
        </w:rPr>
      </w:pPr>
      <w:r w:rsidRPr="008600E6">
        <w:rPr>
          <w:sz w:val="28"/>
          <w:szCs w:val="28"/>
        </w:rPr>
        <w:t xml:space="preserve">Ведомственная структура расходов бюджета сельского поселения </w:t>
      </w:r>
      <w:r w:rsidRPr="008600E6">
        <w:rPr>
          <w:sz w:val="28"/>
          <w:szCs w:val="28"/>
        </w:rPr>
        <w:softHyphen/>
        <w:t xml:space="preserve">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</w:t>
      </w:r>
      <w:r w:rsidRPr="008600E6">
        <w:rPr>
          <w:sz w:val="28"/>
          <w:szCs w:val="28"/>
        </w:rPr>
        <w:t xml:space="preserve">сельсовет муниципального района </w:t>
      </w:r>
      <w:proofErr w:type="spellStart"/>
      <w:r w:rsidRPr="008600E6"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8600E6">
        <w:rPr>
          <w:sz w:val="28"/>
          <w:szCs w:val="28"/>
        </w:rPr>
        <w:t>райо</w:t>
      </w:r>
      <w:r>
        <w:rPr>
          <w:sz w:val="28"/>
          <w:szCs w:val="28"/>
        </w:rPr>
        <w:t>н Республики Башкортостан на 2014</w:t>
      </w:r>
      <w:r w:rsidRPr="008600E6">
        <w:rPr>
          <w:sz w:val="28"/>
          <w:szCs w:val="28"/>
        </w:rPr>
        <w:t xml:space="preserve"> год.</w:t>
      </w:r>
    </w:p>
    <w:p w:rsidR="008722DB" w:rsidRDefault="008722DB" w:rsidP="008722DB">
      <w:pPr>
        <w:rPr>
          <w:sz w:val="28"/>
        </w:rPr>
      </w:pPr>
      <w:r w:rsidRPr="00311161">
        <w:rPr>
          <w:sz w:val="28"/>
        </w:rPr>
        <w:tab/>
      </w:r>
      <w:r w:rsidRPr="00311161">
        <w:rPr>
          <w:sz w:val="28"/>
        </w:rPr>
        <w:tab/>
      </w:r>
      <w:r w:rsidRPr="00311161">
        <w:rPr>
          <w:sz w:val="28"/>
        </w:rPr>
        <w:tab/>
      </w:r>
      <w:r w:rsidRPr="00311161">
        <w:rPr>
          <w:sz w:val="28"/>
        </w:rPr>
        <w:tab/>
      </w:r>
      <w:r w:rsidRPr="00311161">
        <w:rPr>
          <w:sz w:val="28"/>
        </w:rPr>
        <w:tab/>
      </w:r>
      <w:r w:rsidRPr="00311161">
        <w:rPr>
          <w:sz w:val="28"/>
        </w:rPr>
        <w:tab/>
      </w:r>
      <w:r w:rsidRPr="00311161">
        <w:rPr>
          <w:sz w:val="28"/>
        </w:rPr>
        <w:tab/>
      </w:r>
      <w:r w:rsidRPr="00311161">
        <w:rPr>
          <w:sz w:val="28"/>
        </w:rPr>
        <w:tab/>
      </w:r>
      <w:r w:rsidRPr="00311161">
        <w:rPr>
          <w:sz w:val="28"/>
        </w:rPr>
        <w:tab/>
      </w:r>
      <w:r w:rsidRPr="00311161">
        <w:rPr>
          <w:sz w:val="28"/>
        </w:rPr>
        <w:tab/>
      </w:r>
      <w:r w:rsidRPr="00311161">
        <w:rPr>
          <w:sz w:val="28"/>
        </w:rPr>
        <w:tab/>
      </w:r>
      <w:r>
        <w:rPr>
          <w:sz w:val="28"/>
        </w:rPr>
        <w:t>(руб.)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992"/>
        <w:gridCol w:w="1134"/>
        <w:gridCol w:w="1276"/>
        <w:gridCol w:w="776"/>
        <w:gridCol w:w="1616"/>
      </w:tblGrid>
      <w:tr w:rsidR="008722DB" w:rsidRPr="002546AB" w:rsidTr="002546AB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proofErr w:type="spellStart"/>
            <w:r w:rsidRPr="002546AB">
              <w:rPr>
                <w:b/>
                <w:sz w:val="28"/>
              </w:rPr>
              <w:t>Рз</w:t>
            </w:r>
            <w:proofErr w:type="spellEnd"/>
            <w:r w:rsidRPr="002546AB">
              <w:rPr>
                <w:b/>
                <w:sz w:val="28"/>
              </w:rPr>
              <w:t xml:space="preserve"> </w:t>
            </w:r>
            <w:proofErr w:type="spellStart"/>
            <w:r w:rsidRPr="002546AB">
              <w:rPr>
                <w:b/>
                <w:sz w:val="28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proofErr w:type="spellStart"/>
            <w:r w:rsidRPr="002546AB">
              <w:rPr>
                <w:b/>
                <w:sz w:val="28"/>
              </w:rPr>
              <w:t>Цс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proofErr w:type="spellStart"/>
            <w:r w:rsidRPr="002546AB">
              <w:rPr>
                <w:rFonts w:ascii="Times New Roman" w:hAnsi="Times New Roman"/>
                <w:b w:val="0"/>
              </w:rPr>
              <w:t>Вр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8722DB" w:rsidRPr="002546AB" w:rsidTr="002546AB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0788A" w:rsidP="005D11DE">
            <w:pPr>
              <w:pStyle w:val="3"/>
              <w:rPr>
                <w:rFonts w:ascii="Times New Roman" w:hAnsi="Times New Roman"/>
              </w:rPr>
            </w:pPr>
            <w:r w:rsidRPr="002546AB">
              <w:rPr>
                <w:rFonts w:ascii="Times New Roman" w:hAnsi="Times New Roman"/>
              </w:rPr>
              <w:t>2587266,42</w:t>
            </w:r>
          </w:p>
        </w:tc>
      </w:tr>
      <w:tr w:rsidR="008722DB" w:rsidRPr="002546AB" w:rsidTr="002546AB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Администрации сельских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</w:p>
        </w:tc>
      </w:tr>
      <w:tr w:rsidR="008722DB" w:rsidRPr="002546AB" w:rsidTr="002546AB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Функционирование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0020400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B55729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864133,96</w:t>
            </w:r>
          </w:p>
        </w:tc>
      </w:tr>
      <w:tr w:rsidR="008722DB" w:rsidRPr="002546AB" w:rsidTr="002546AB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 xml:space="preserve"> 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0020300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B55729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513930,95</w:t>
            </w:r>
          </w:p>
        </w:tc>
      </w:tr>
      <w:tr w:rsidR="008722DB" w:rsidRPr="002546AB" w:rsidTr="002546AB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0013600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DE1478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165200</w:t>
            </w:r>
            <w:r w:rsidR="008722DB" w:rsidRPr="002546AB">
              <w:rPr>
                <w:rFonts w:ascii="Times New Roman" w:hAnsi="Times New Roman"/>
                <w:b w:val="0"/>
              </w:rPr>
              <w:t>,00</w:t>
            </w:r>
          </w:p>
        </w:tc>
      </w:tr>
      <w:tr w:rsidR="0080788A" w:rsidRPr="002546AB" w:rsidTr="002546AB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80788A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2546AB">
              <w:rPr>
                <w:rFonts w:ascii="Times New Roman" w:hAnsi="Times New Roman"/>
                <w:b w:val="0"/>
              </w:rPr>
              <w:t>муниципапльного</w:t>
            </w:r>
            <w:proofErr w:type="spellEnd"/>
            <w:r w:rsidRPr="002546AB">
              <w:rPr>
                <w:rFonts w:ascii="Times New Roman" w:hAnsi="Times New Roman"/>
                <w:b w:val="0"/>
              </w:rPr>
              <w:t xml:space="preserve"> района </w:t>
            </w:r>
            <w:proofErr w:type="spellStart"/>
            <w:r w:rsidRPr="002546AB">
              <w:rPr>
                <w:rFonts w:ascii="Times New Roman" w:hAnsi="Times New Roman"/>
                <w:b w:val="0"/>
              </w:rPr>
              <w:t>Аскинский</w:t>
            </w:r>
            <w:proofErr w:type="spellEnd"/>
            <w:r w:rsidRPr="002546AB">
              <w:rPr>
                <w:rFonts w:ascii="Times New Roman" w:hAnsi="Times New Roman"/>
                <w:b w:val="0"/>
              </w:rPr>
              <w:t xml:space="preserve"> район Республики </w:t>
            </w:r>
            <w:proofErr w:type="spellStart"/>
            <w:r w:rsidRPr="002546AB">
              <w:rPr>
                <w:rFonts w:ascii="Times New Roman" w:hAnsi="Times New Roman"/>
                <w:b w:val="0"/>
              </w:rPr>
              <w:t>Башкортсотан</w:t>
            </w:r>
            <w:proofErr w:type="spellEnd"/>
            <w:r w:rsidRPr="002546AB">
              <w:rPr>
                <w:rFonts w:ascii="Times New Roman" w:hAnsi="Times New Roman"/>
                <w:b w:val="0"/>
              </w:rPr>
              <w:t xml:space="preserve"> на 2014-2017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80788A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80788A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80788A" w:rsidP="005D11DE">
            <w:pPr>
              <w:jc w:val="center"/>
              <w:rPr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80788A" w:rsidP="005D11DE">
            <w:pPr>
              <w:pStyle w:val="3"/>
              <w:rPr>
                <w:rFonts w:ascii="Times New Roman" w:hAnsi="Times New Roman"/>
                <w:b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80788A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15455,26</w:t>
            </w:r>
          </w:p>
        </w:tc>
      </w:tr>
      <w:tr w:rsidR="008722DB" w:rsidRPr="002546AB" w:rsidTr="002546AB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5220400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DE1478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28</w:t>
            </w:r>
            <w:r w:rsidR="00DE1478" w:rsidRPr="002546AB">
              <w:rPr>
                <w:rFonts w:ascii="Times New Roman" w:hAnsi="Times New Roman"/>
                <w:b w:val="0"/>
              </w:rPr>
              <w:t>5891,6</w:t>
            </w:r>
            <w:r w:rsidRPr="002546AB">
              <w:rPr>
                <w:rFonts w:ascii="Times New Roman" w:hAnsi="Times New Roman"/>
                <w:b w:val="0"/>
              </w:rPr>
              <w:t>0</w:t>
            </w:r>
          </w:p>
        </w:tc>
      </w:tr>
      <w:tr w:rsidR="008722DB" w:rsidRPr="002546AB" w:rsidTr="002546AB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522500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99120,00</w:t>
            </w:r>
          </w:p>
        </w:tc>
      </w:tr>
      <w:tr w:rsidR="0080788A" w:rsidRPr="002546AB" w:rsidTr="002546AB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80788A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2546AB">
              <w:rPr>
                <w:rFonts w:ascii="Times New Roman" w:hAnsi="Times New Roman"/>
                <w:b w:val="0"/>
              </w:rPr>
              <w:t>муниципапльного</w:t>
            </w:r>
            <w:proofErr w:type="spellEnd"/>
            <w:r w:rsidRPr="002546AB">
              <w:rPr>
                <w:rFonts w:ascii="Times New Roman" w:hAnsi="Times New Roman"/>
                <w:b w:val="0"/>
              </w:rPr>
              <w:t xml:space="preserve"> района </w:t>
            </w:r>
            <w:proofErr w:type="spellStart"/>
            <w:r w:rsidRPr="002546AB">
              <w:rPr>
                <w:rFonts w:ascii="Times New Roman" w:hAnsi="Times New Roman"/>
                <w:b w:val="0"/>
              </w:rPr>
              <w:t>Аскинский</w:t>
            </w:r>
            <w:proofErr w:type="spellEnd"/>
            <w:r w:rsidRPr="002546AB">
              <w:rPr>
                <w:rFonts w:ascii="Times New Roman" w:hAnsi="Times New Roman"/>
                <w:b w:val="0"/>
              </w:rPr>
              <w:t xml:space="preserve"> район Республики </w:t>
            </w:r>
            <w:proofErr w:type="spellStart"/>
            <w:r w:rsidRPr="002546AB">
              <w:rPr>
                <w:rFonts w:ascii="Times New Roman" w:hAnsi="Times New Roman"/>
                <w:b w:val="0"/>
              </w:rPr>
              <w:t>Башкортсотан</w:t>
            </w:r>
            <w:proofErr w:type="spellEnd"/>
            <w:r w:rsidRPr="002546AB">
              <w:rPr>
                <w:rFonts w:ascii="Times New Roman" w:hAnsi="Times New Roman"/>
                <w:b w:val="0"/>
              </w:rPr>
              <w:t xml:space="preserve"> на 2014-2017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80788A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80788A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80788A" w:rsidP="005D11DE">
            <w:pPr>
              <w:jc w:val="center"/>
              <w:rPr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80788A" w:rsidP="005D11DE">
            <w:pPr>
              <w:pStyle w:val="3"/>
              <w:rPr>
                <w:rFonts w:ascii="Times New Roman" w:hAnsi="Times New Roman"/>
                <w:b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8A" w:rsidRPr="002546AB" w:rsidRDefault="00B5033F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180000,00</w:t>
            </w:r>
          </w:p>
        </w:tc>
      </w:tr>
      <w:tr w:rsidR="008722DB" w:rsidRPr="002546AB" w:rsidTr="002546AB">
        <w:trPr>
          <w:cantSplit/>
          <w:trHeight w:val="5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jc w:val="center"/>
              <w:rPr>
                <w:b/>
                <w:sz w:val="28"/>
              </w:rPr>
            </w:pPr>
            <w:r w:rsidRPr="002546AB">
              <w:rPr>
                <w:b/>
                <w:sz w:val="28"/>
              </w:rPr>
              <w:t>6000000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pStyle w:val="3"/>
              <w:rPr>
                <w:rFonts w:ascii="Times New Roman" w:hAnsi="Times New Roman"/>
                <w:b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B55729" w:rsidP="005D11DE">
            <w:pPr>
              <w:pStyle w:val="3"/>
              <w:rPr>
                <w:rFonts w:ascii="Times New Roman" w:hAnsi="Times New Roman"/>
                <w:b w:val="0"/>
              </w:rPr>
            </w:pPr>
            <w:r w:rsidRPr="002546AB">
              <w:rPr>
                <w:rFonts w:ascii="Times New Roman" w:hAnsi="Times New Roman"/>
                <w:b w:val="0"/>
              </w:rPr>
              <w:t>463534,65</w:t>
            </w:r>
          </w:p>
        </w:tc>
      </w:tr>
    </w:tbl>
    <w:p w:rsidR="008722DB" w:rsidRDefault="008722DB" w:rsidP="008722DB"/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Default="008722DB" w:rsidP="008722DB">
      <w:pPr>
        <w:autoSpaceDE w:val="0"/>
        <w:autoSpaceDN w:val="0"/>
        <w:adjustRightInd w:val="0"/>
        <w:jc w:val="right"/>
        <w:outlineLvl w:val="0"/>
      </w:pPr>
    </w:p>
    <w:p w:rsidR="008722DB" w:rsidRPr="00250899" w:rsidRDefault="008722DB" w:rsidP="008722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50899">
        <w:rPr>
          <w:sz w:val="22"/>
          <w:szCs w:val="22"/>
        </w:rPr>
        <w:t>Приложение № 4</w:t>
      </w:r>
    </w:p>
    <w:p w:rsidR="008722DB" w:rsidRPr="00250899" w:rsidRDefault="008722DB" w:rsidP="008722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0899">
        <w:rPr>
          <w:sz w:val="22"/>
          <w:szCs w:val="22"/>
        </w:rPr>
        <w:t>к решению Совета сельского поселения</w:t>
      </w:r>
    </w:p>
    <w:p w:rsidR="008722DB" w:rsidRPr="00250899" w:rsidRDefault="008722DB" w:rsidP="008722DB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250899">
        <w:rPr>
          <w:sz w:val="22"/>
          <w:szCs w:val="22"/>
        </w:rPr>
        <w:t>Ка</w:t>
      </w:r>
      <w:r>
        <w:rPr>
          <w:sz w:val="22"/>
          <w:szCs w:val="22"/>
        </w:rPr>
        <w:t>шкин</w:t>
      </w:r>
      <w:r w:rsidRPr="00250899">
        <w:rPr>
          <w:sz w:val="22"/>
          <w:szCs w:val="22"/>
        </w:rPr>
        <w:t>ский</w:t>
      </w:r>
      <w:proofErr w:type="spellEnd"/>
      <w:r w:rsidRPr="00250899">
        <w:rPr>
          <w:sz w:val="22"/>
          <w:szCs w:val="22"/>
        </w:rPr>
        <w:t xml:space="preserve"> сельсовет</w:t>
      </w:r>
    </w:p>
    <w:p w:rsidR="008722DB" w:rsidRPr="00250899" w:rsidRDefault="008722DB" w:rsidP="008722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0899">
        <w:rPr>
          <w:sz w:val="22"/>
          <w:szCs w:val="22"/>
        </w:rPr>
        <w:t xml:space="preserve">муниципального </w:t>
      </w:r>
      <w:smartTag w:uri="urn:schemas-microsoft-com:office:smarttags" w:element="PersonName">
        <w:smartTagPr>
          <w:attr w:name="ProductID" w:val="района Аскинский"/>
        </w:smartTagPr>
        <w:r w:rsidRPr="00250899">
          <w:rPr>
            <w:sz w:val="22"/>
            <w:szCs w:val="22"/>
          </w:rPr>
          <w:t xml:space="preserve">района </w:t>
        </w:r>
        <w:proofErr w:type="spellStart"/>
        <w:r w:rsidRPr="00250899">
          <w:rPr>
            <w:sz w:val="22"/>
            <w:szCs w:val="22"/>
          </w:rPr>
          <w:t>Аскинский</w:t>
        </w:r>
      </w:smartTag>
      <w:proofErr w:type="spellEnd"/>
      <w:r w:rsidRPr="00250899">
        <w:rPr>
          <w:sz w:val="22"/>
          <w:szCs w:val="22"/>
        </w:rPr>
        <w:t xml:space="preserve"> район</w:t>
      </w:r>
    </w:p>
    <w:p w:rsidR="008722DB" w:rsidRPr="00250899" w:rsidRDefault="008722DB" w:rsidP="008722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0899">
        <w:rPr>
          <w:sz w:val="22"/>
          <w:szCs w:val="22"/>
        </w:rPr>
        <w:t>Республики Башкортостан</w:t>
      </w:r>
    </w:p>
    <w:p w:rsidR="008722DB" w:rsidRDefault="008722DB" w:rsidP="008722DB">
      <w:pPr>
        <w:tabs>
          <w:tab w:val="left" w:pos="5850"/>
          <w:tab w:val="right" w:pos="9796"/>
        </w:tabs>
        <w:autoSpaceDE w:val="0"/>
        <w:autoSpaceDN w:val="0"/>
        <w:adjustRightInd w:val="0"/>
      </w:pPr>
      <w:r w:rsidRPr="00250899">
        <w:rPr>
          <w:sz w:val="22"/>
          <w:szCs w:val="22"/>
        </w:rPr>
        <w:tab/>
        <w:t xml:space="preserve">                </w:t>
      </w:r>
      <w:r w:rsidR="002546AB">
        <w:rPr>
          <w:sz w:val="22"/>
          <w:szCs w:val="22"/>
        </w:rPr>
        <w:t>О</w:t>
      </w:r>
      <w:r w:rsidRPr="00250899">
        <w:rPr>
          <w:sz w:val="22"/>
          <w:szCs w:val="22"/>
        </w:rPr>
        <w:t>т</w:t>
      </w:r>
      <w:r w:rsidR="002546AB">
        <w:rPr>
          <w:sz w:val="22"/>
          <w:szCs w:val="22"/>
        </w:rPr>
        <w:t xml:space="preserve">  14 мая 2015</w:t>
      </w:r>
      <w:r w:rsidRPr="00250899">
        <w:rPr>
          <w:sz w:val="22"/>
          <w:szCs w:val="22"/>
        </w:rPr>
        <w:t xml:space="preserve"> г.   №</w:t>
      </w:r>
      <w:r w:rsidR="002546AB">
        <w:rPr>
          <w:sz w:val="22"/>
          <w:szCs w:val="22"/>
        </w:rPr>
        <w:t xml:space="preserve"> 252</w:t>
      </w:r>
    </w:p>
    <w:p w:rsidR="008722DB" w:rsidRDefault="008722DB" w:rsidP="008722DB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8722DB" w:rsidRPr="002546AB" w:rsidRDefault="008722DB" w:rsidP="008722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546AB">
        <w:rPr>
          <w:b/>
          <w:bCs/>
          <w:color w:val="000000"/>
          <w:sz w:val="28"/>
          <w:szCs w:val="28"/>
        </w:rPr>
        <w:t xml:space="preserve">Распределение расходов </w:t>
      </w:r>
      <w:r w:rsidRPr="002546AB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2546AB">
        <w:rPr>
          <w:b/>
          <w:bCs/>
          <w:sz w:val="28"/>
          <w:szCs w:val="28"/>
        </w:rPr>
        <w:t>Кашкинский</w:t>
      </w:r>
      <w:proofErr w:type="spellEnd"/>
      <w:r w:rsidRPr="002546A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546AB">
        <w:rPr>
          <w:b/>
          <w:bCs/>
          <w:sz w:val="28"/>
          <w:szCs w:val="28"/>
        </w:rPr>
        <w:t>Аскинский</w:t>
      </w:r>
      <w:proofErr w:type="spellEnd"/>
      <w:r w:rsidRPr="002546AB">
        <w:rPr>
          <w:b/>
          <w:bCs/>
          <w:sz w:val="28"/>
          <w:szCs w:val="28"/>
        </w:rPr>
        <w:t xml:space="preserve"> район Республики Башкортостан</w:t>
      </w:r>
      <w:r w:rsidRPr="002546AB">
        <w:rPr>
          <w:b/>
          <w:bCs/>
          <w:color w:val="000000"/>
          <w:sz w:val="28"/>
          <w:szCs w:val="28"/>
        </w:rPr>
        <w:t xml:space="preserve"> на 2014 год по </w:t>
      </w:r>
      <w:proofErr w:type="spellStart"/>
      <w:proofErr w:type="gramStart"/>
      <w:r w:rsidRPr="002546AB">
        <w:rPr>
          <w:b/>
          <w:bCs/>
          <w:color w:val="000000"/>
          <w:sz w:val="28"/>
          <w:szCs w:val="28"/>
        </w:rPr>
        <w:t>по</w:t>
      </w:r>
      <w:proofErr w:type="spellEnd"/>
      <w:proofErr w:type="gramEnd"/>
      <w:r w:rsidRPr="002546AB">
        <w:rPr>
          <w:b/>
          <w:bCs/>
          <w:color w:val="000000"/>
          <w:sz w:val="28"/>
          <w:szCs w:val="28"/>
        </w:rPr>
        <w:t xml:space="preserve"> разделам и подразделам, целевым статьям классификации расходов бюджета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851"/>
        <w:gridCol w:w="1276"/>
        <w:gridCol w:w="708"/>
        <w:gridCol w:w="1560"/>
      </w:tblGrid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546AB">
              <w:rPr>
                <w:b/>
                <w:bCs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2546AB">
              <w:rPr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2546AB">
              <w:rPr>
                <w:b/>
                <w:bCs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2546AB">
              <w:rPr>
                <w:b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Сумма, рублей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CA4C67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sz w:val="28"/>
                <w:szCs w:val="28"/>
              </w:rPr>
              <w:t>2587266,42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1378064,91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513930,95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513930,95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B5033F" w:rsidP="005D11DE">
            <w:pPr>
              <w:pStyle w:val="3"/>
              <w:jc w:val="right"/>
              <w:rPr>
                <w:b w:val="0"/>
              </w:rPr>
            </w:pPr>
            <w:r w:rsidRPr="00B95C9C">
              <w:rPr>
                <w:b w:val="0"/>
              </w:rPr>
              <w:t>864133,96</w:t>
            </w:r>
          </w:p>
        </w:tc>
      </w:tr>
      <w:tr w:rsidR="008722DB" w:rsidRPr="002546AB" w:rsidTr="000F7A5B">
        <w:trPr>
          <w:trHeight w:val="6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B5033F" w:rsidP="005D11DE">
            <w:pPr>
              <w:jc w:val="right"/>
              <w:rPr>
                <w:sz w:val="28"/>
                <w:szCs w:val="28"/>
              </w:rPr>
            </w:pPr>
            <w:r w:rsidRPr="00B95C9C">
              <w:rPr>
                <w:sz w:val="28"/>
                <w:szCs w:val="28"/>
              </w:rPr>
              <w:t>678435,77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170074,19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170074,19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27680,89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142393,30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15624,00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13508,00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2116,00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E604A0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165200,00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151200,00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lastRenderedPageBreak/>
              <w:t>Прочая закупка товаров, работ и услуг для государств</w:t>
            </w:r>
            <w:proofErr w:type="gramStart"/>
            <w:r w:rsidRPr="00B95C9C">
              <w:rPr>
                <w:bCs/>
                <w:sz w:val="28"/>
                <w:szCs w:val="28"/>
              </w:rPr>
              <w:t>.</w:t>
            </w:r>
            <w:proofErr w:type="gramEnd"/>
            <w:r w:rsidRPr="00B95C9C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B95C9C">
              <w:rPr>
                <w:bCs/>
                <w:sz w:val="28"/>
                <w:szCs w:val="28"/>
              </w:rPr>
              <w:t>м</w:t>
            </w:r>
            <w:proofErr w:type="gramEnd"/>
            <w:r w:rsidRPr="00B95C9C">
              <w:rPr>
                <w:bCs/>
                <w:sz w:val="28"/>
                <w:szCs w:val="28"/>
              </w:rPr>
              <w:t>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B5033F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14000,00</w:t>
            </w: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8722DB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9A53E8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040</w:t>
            </w:r>
            <w:r w:rsidR="009A53E8" w:rsidRPr="002546A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2546AB" w:rsidRDefault="008722DB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DB" w:rsidRPr="000F7A5B" w:rsidRDefault="008722DB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B" w:rsidRPr="00B95C9C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15455,26</w:t>
            </w:r>
          </w:p>
        </w:tc>
      </w:tr>
      <w:tr w:rsidR="009A53E8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106E1C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2546A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106E1C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2546AB">
              <w:rPr>
                <w:bCs/>
                <w:sz w:val="28"/>
                <w:szCs w:val="28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106E1C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E8" w:rsidRPr="000F7A5B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106E1C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15455,26</w:t>
            </w:r>
          </w:p>
        </w:tc>
      </w:tr>
      <w:tr w:rsidR="009A53E8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106E1C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106E1C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106E1C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5220400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E8" w:rsidRPr="000F7A5B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106E1C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285891,60</w:t>
            </w:r>
          </w:p>
        </w:tc>
      </w:tr>
      <w:tr w:rsidR="009A53E8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Прочая закупка товаров, работ и услуг для государств</w:t>
            </w:r>
            <w:proofErr w:type="gramStart"/>
            <w:r w:rsidRPr="00B95C9C">
              <w:rPr>
                <w:bCs/>
                <w:sz w:val="28"/>
                <w:szCs w:val="28"/>
              </w:rPr>
              <w:t>.</w:t>
            </w:r>
            <w:proofErr w:type="gramEnd"/>
            <w:r w:rsidRPr="00B95C9C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B95C9C">
              <w:rPr>
                <w:bCs/>
                <w:sz w:val="28"/>
                <w:szCs w:val="28"/>
              </w:rPr>
              <w:t>м</w:t>
            </w:r>
            <w:proofErr w:type="gramEnd"/>
            <w:r w:rsidRPr="00B95C9C">
              <w:rPr>
                <w:bCs/>
                <w:sz w:val="28"/>
                <w:szCs w:val="28"/>
              </w:rPr>
              <w:t>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5220400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0F7A5B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285891,60</w:t>
            </w:r>
          </w:p>
        </w:tc>
      </w:tr>
      <w:tr w:rsidR="009A53E8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8" w:rsidRPr="000F7A5B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643534,65</w:t>
            </w:r>
          </w:p>
        </w:tc>
      </w:tr>
      <w:tr w:rsidR="009A53E8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8" w:rsidRPr="000F7A5B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180000,00</w:t>
            </w:r>
          </w:p>
        </w:tc>
      </w:tr>
      <w:tr w:rsidR="009A53E8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8" w:rsidRPr="000F7A5B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180000,00</w:t>
            </w:r>
          </w:p>
        </w:tc>
      </w:tr>
      <w:tr w:rsidR="009A53E8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8" w:rsidRPr="000F7A5B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5D11DE">
            <w:pPr>
              <w:jc w:val="right"/>
              <w:rPr>
                <w:sz w:val="28"/>
                <w:szCs w:val="28"/>
              </w:rPr>
            </w:pPr>
            <w:r w:rsidRPr="00B95C9C">
              <w:rPr>
                <w:sz w:val="28"/>
                <w:szCs w:val="28"/>
              </w:rPr>
              <w:t>463534,65</w:t>
            </w:r>
          </w:p>
        </w:tc>
      </w:tr>
      <w:tr w:rsidR="009A53E8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0F7A5B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5D11DE">
            <w:pPr>
              <w:jc w:val="right"/>
              <w:rPr>
                <w:sz w:val="28"/>
                <w:szCs w:val="28"/>
              </w:rPr>
            </w:pPr>
            <w:r w:rsidRPr="00B95C9C">
              <w:rPr>
                <w:sz w:val="28"/>
                <w:szCs w:val="28"/>
              </w:rPr>
              <w:t>463534,65</w:t>
            </w:r>
          </w:p>
        </w:tc>
      </w:tr>
      <w:tr w:rsidR="009A53E8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0F7A5B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5D11D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A53E8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0F7A5B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5D11D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A53E8" w:rsidRPr="002546AB" w:rsidTr="000F7A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B95C9C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95C9C">
              <w:rPr>
                <w:sz w:val="28"/>
                <w:szCs w:val="28"/>
              </w:rPr>
              <w:t xml:space="preserve">Другие вопросы в области </w:t>
            </w:r>
            <w:proofErr w:type="spellStart"/>
            <w:r w:rsidRPr="00B95C9C">
              <w:rPr>
                <w:sz w:val="28"/>
                <w:szCs w:val="28"/>
              </w:rPr>
              <w:t>нац</w:t>
            </w:r>
            <w:proofErr w:type="gramStart"/>
            <w:r w:rsidRPr="00B95C9C">
              <w:rPr>
                <w:sz w:val="28"/>
                <w:szCs w:val="28"/>
              </w:rPr>
              <w:t>.э</w:t>
            </w:r>
            <w:proofErr w:type="gramEnd"/>
            <w:r w:rsidRPr="00B95C9C">
              <w:rPr>
                <w:sz w:val="28"/>
                <w:szCs w:val="28"/>
              </w:rPr>
              <w:t>кономики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2546AB" w:rsidRDefault="009A53E8" w:rsidP="005D11D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2546AB">
              <w:rPr>
                <w:b/>
                <w:bCs/>
                <w:sz w:val="28"/>
                <w:szCs w:val="28"/>
              </w:rPr>
              <w:t>522500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3E8" w:rsidRPr="000F7A5B" w:rsidRDefault="009A53E8" w:rsidP="002546A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F7A5B">
              <w:rPr>
                <w:bCs/>
                <w:sz w:val="28"/>
                <w:szCs w:val="28"/>
              </w:rPr>
              <w:t>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E8" w:rsidRPr="00B95C9C" w:rsidRDefault="009A53E8" w:rsidP="005D11DE">
            <w:pPr>
              <w:jc w:val="right"/>
              <w:rPr>
                <w:bCs/>
                <w:sz w:val="28"/>
                <w:szCs w:val="28"/>
              </w:rPr>
            </w:pPr>
            <w:r w:rsidRPr="00B95C9C">
              <w:rPr>
                <w:bCs/>
                <w:sz w:val="28"/>
                <w:szCs w:val="28"/>
              </w:rPr>
              <w:t>99120</w:t>
            </w:r>
          </w:p>
        </w:tc>
      </w:tr>
    </w:tbl>
    <w:p w:rsidR="00A7345D" w:rsidRDefault="00A7345D" w:rsidP="008722DB"/>
    <w:sectPr w:rsidR="00A7345D" w:rsidSect="00B26610">
      <w:pgSz w:w="11906" w:h="16838"/>
      <w:pgMar w:top="680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DB"/>
    <w:rsid w:val="00050F87"/>
    <w:rsid w:val="000F7A5B"/>
    <w:rsid w:val="002546AB"/>
    <w:rsid w:val="00480D2D"/>
    <w:rsid w:val="005A635B"/>
    <w:rsid w:val="005F7374"/>
    <w:rsid w:val="00806682"/>
    <w:rsid w:val="0080788A"/>
    <w:rsid w:val="008722DB"/>
    <w:rsid w:val="0099019B"/>
    <w:rsid w:val="009A53E8"/>
    <w:rsid w:val="00A65BA0"/>
    <w:rsid w:val="00A7345D"/>
    <w:rsid w:val="00AB2CA0"/>
    <w:rsid w:val="00B26610"/>
    <w:rsid w:val="00B5033F"/>
    <w:rsid w:val="00B55729"/>
    <w:rsid w:val="00B95C9C"/>
    <w:rsid w:val="00CA4C67"/>
    <w:rsid w:val="00D1054A"/>
    <w:rsid w:val="00DE1478"/>
    <w:rsid w:val="00E478A6"/>
    <w:rsid w:val="00E6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22D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22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22D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722D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8722DB"/>
    <w:rPr>
      <w:color w:val="0000FF"/>
      <w:u w:val="single"/>
    </w:rPr>
  </w:style>
  <w:style w:type="paragraph" w:styleId="2">
    <w:name w:val="Body Text Indent 2"/>
    <w:basedOn w:val="a"/>
    <w:link w:val="20"/>
    <w:rsid w:val="008722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80D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80D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k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1938-DBEF-4350-B5E9-5FFF32A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2015-06-09T06:02:00Z</cp:lastPrinted>
  <dcterms:created xsi:type="dcterms:W3CDTF">2015-06-09T06:05:00Z</dcterms:created>
  <dcterms:modified xsi:type="dcterms:W3CDTF">2015-06-09T06:07:00Z</dcterms:modified>
</cp:coreProperties>
</file>